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id w:val="364952261"/>
        <w:docPartObj>
          <w:docPartGallery w:val="Cover Pages"/>
          <w:docPartUnique/>
        </w:docPartObj>
      </w:sdtPr>
      <w:sdtEndPr/>
      <w:sdtContent>
        <w:p w14:paraId="47D74AC0" w14:textId="77777777" w:rsidR="003A248C" w:rsidRDefault="00A54D23" w:rsidP="00482AEC">
          <w:pPr>
            <w:ind w:left="-426"/>
          </w:pPr>
          <w:r>
            <w:rPr>
              <w:noProof/>
              <w:lang w:eastAsia="en-GB"/>
            </w:rPr>
            <w:drawing>
              <wp:anchor distT="0" distB="0" distL="114300" distR="114300" simplePos="0" relativeHeight="251743232" behindDoc="0" locked="0" layoutInCell="1" allowOverlap="1" wp14:anchorId="78BEF235" wp14:editId="505ED6E3">
                <wp:simplePos x="0" y="0"/>
                <wp:positionH relativeFrom="column">
                  <wp:posOffset>-271780</wp:posOffset>
                </wp:positionH>
                <wp:positionV relativeFrom="paragraph">
                  <wp:posOffset>2540</wp:posOffset>
                </wp:positionV>
                <wp:extent cx="1333500" cy="600075"/>
                <wp:effectExtent l="0" t="0" r="0" b="9525"/>
                <wp:wrapNone/>
                <wp:docPr id="3" name="Pictur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33500" cy="6000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w:r>
        </w:p>
        <w:p w14:paraId="295B8616" w14:textId="77777777" w:rsidR="003A248C" w:rsidRDefault="003A248C" w:rsidP="00482AEC"/>
        <w:p w14:paraId="3733C7C5" w14:textId="77777777" w:rsidR="00725471" w:rsidRDefault="00725471" w:rsidP="00482AEC"/>
        <w:p w14:paraId="588398DF" w14:textId="77777777" w:rsidR="003A248C" w:rsidRDefault="003A248C" w:rsidP="00482AEC">
          <w:pPr>
            <w:ind w:left="-1134"/>
          </w:pPr>
        </w:p>
        <w:p w14:paraId="4B8C87B7" w14:textId="77777777" w:rsidR="003A248C" w:rsidRDefault="003A248C" w:rsidP="00482AEC"/>
        <w:p w14:paraId="693F561D" w14:textId="77777777" w:rsidR="003A248C" w:rsidRDefault="003A248C" w:rsidP="00482AEC"/>
        <w:p w14:paraId="3DD7802F" w14:textId="77777777" w:rsidR="00906FF0" w:rsidRDefault="00906FF0" w:rsidP="00482AEC">
          <w:r w:rsidRPr="00906FF0">
            <w:rPr>
              <w:noProof/>
              <w:lang w:eastAsia="en-GB"/>
            </w:rPr>
            <w:drawing>
              <wp:anchor distT="0" distB="0" distL="114300" distR="114300" simplePos="0" relativeHeight="251746304" behindDoc="0" locked="0" layoutInCell="1" allowOverlap="1" wp14:anchorId="61669136" wp14:editId="36DDC126">
                <wp:simplePos x="0" y="0"/>
                <wp:positionH relativeFrom="column">
                  <wp:posOffset>-719555</wp:posOffset>
                </wp:positionH>
                <wp:positionV relativeFrom="paragraph">
                  <wp:posOffset>-4779</wp:posOffset>
                </wp:positionV>
                <wp:extent cx="8105608" cy="5390455"/>
                <wp:effectExtent l="0" t="0" r="0" b="1270"/>
                <wp:wrapTopAndBottom/>
                <wp:docPr id="8" name="Picture 8" descr="Z:\Learning &amp; Development\Images\Brighton-A0440a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Z:\Learning &amp; Development\Images\Brighton-A0440a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105608" cy="5390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14:paraId="0F5D6943" w14:textId="77777777" w:rsidR="003553FC" w:rsidRPr="003553FC" w:rsidRDefault="007C62A8" w:rsidP="00DA6CB8">
          <w:pPr>
            <w:widowControl w:val="0"/>
            <w:spacing w:before="17" w:after="0"/>
            <w:ind w:left="3594"/>
            <w:jc w:val="center"/>
            <w:rPr>
              <w:rFonts w:ascii="Arial" w:eastAsia="Arial" w:hAnsi="Arial" w:cs="Arial"/>
              <w:color w:val="00A200"/>
              <w:sz w:val="40"/>
              <w:szCs w:val="40"/>
              <w:lang w:val="en-US"/>
            </w:rPr>
          </w:pPr>
          <w:r>
            <w:rPr>
              <w:rFonts w:ascii="Arial" w:eastAsia="Arial" w:hAnsi="Arial" w:cs="Arial"/>
              <w:color w:val="00A200"/>
              <w:sz w:val="40"/>
              <w:szCs w:val="40"/>
              <w:lang w:val="en-US"/>
            </w:rPr>
            <w:t>Safeguarding Adults Level 1</w:t>
          </w:r>
        </w:p>
        <w:p w14:paraId="0D9BEF2F" w14:textId="77777777" w:rsidR="003553FC" w:rsidRPr="003553FC" w:rsidRDefault="003553FC" w:rsidP="00482AEC">
          <w:pPr>
            <w:widowControl w:val="0"/>
            <w:spacing w:before="19" w:after="0"/>
            <w:jc w:val="left"/>
            <w:rPr>
              <w:rFonts w:ascii="Calibri" w:hAnsi="Calibri"/>
              <w:color w:val="auto"/>
              <w:sz w:val="24"/>
              <w:szCs w:val="24"/>
              <w:lang w:val="en-US"/>
            </w:rPr>
          </w:pPr>
        </w:p>
        <w:p w14:paraId="32338843" w14:textId="77777777" w:rsidR="003553FC" w:rsidRPr="003553FC" w:rsidRDefault="003553FC" w:rsidP="00482AEC">
          <w:pPr>
            <w:widowControl w:val="0"/>
            <w:spacing w:after="0"/>
            <w:jc w:val="right"/>
            <w:rPr>
              <w:rFonts w:ascii="Arial" w:eastAsia="Arial" w:hAnsi="Arial" w:cs="Arial"/>
              <w:color w:val="auto"/>
              <w:sz w:val="60"/>
              <w:szCs w:val="60"/>
              <w:lang w:val="en-US"/>
            </w:rPr>
          </w:pPr>
          <w:r w:rsidRPr="00875775">
            <w:rPr>
              <w:rFonts w:ascii="Calibri" w:hAnsi="Calibri"/>
              <w:noProof/>
              <w:color w:val="00A200"/>
              <w:lang w:eastAsia="en-GB"/>
            </w:rPr>
            <mc:AlternateContent>
              <mc:Choice Requires="wpg">
                <w:drawing>
                  <wp:anchor distT="0" distB="0" distL="114300" distR="114300" simplePos="0" relativeHeight="251665408" behindDoc="1" locked="0" layoutInCell="1" allowOverlap="1" wp14:anchorId="7447A44C" wp14:editId="7B76DB1C">
                    <wp:simplePos x="0" y="0"/>
                    <wp:positionH relativeFrom="page">
                      <wp:posOffset>457200</wp:posOffset>
                    </wp:positionH>
                    <wp:positionV relativeFrom="paragraph">
                      <wp:posOffset>1586865</wp:posOffset>
                    </wp:positionV>
                    <wp:extent cx="6645910" cy="1270"/>
                    <wp:effectExtent l="19050" t="15240" r="21590" b="12065"/>
                    <wp:wrapNone/>
                    <wp:docPr id="6" name="Group 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645910" cy="1270"/>
                              <a:chOff x="720" y="2499"/>
                              <a:chExt cx="10466" cy="2"/>
                            </a:xfrm>
                          </wpg:grpSpPr>
                          <wps:wsp>
                            <wps:cNvPr id="7" name="Freeform 5"/>
                            <wps:cNvSpPr>
                              <a:spLocks/>
                            </wps:cNvSpPr>
                            <wps:spPr bwMode="auto">
                              <a:xfrm>
                                <a:off x="720" y="2499"/>
                                <a:ext cx="10466" cy="2"/>
                              </a:xfrm>
                              <a:custGeom>
                                <a:avLst/>
                                <a:gdLst>
                                  <a:gd name="T0" fmla="+- 0 720 720"/>
                                  <a:gd name="T1" fmla="*/ T0 w 10466"/>
                                  <a:gd name="T2" fmla="+- 0 11186 720"/>
                                  <a:gd name="T3" fmla="*/ T2 w 10466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0466">
                                    <a:moveTo>
                                      <a:pt x="0" y="0"/>
                                    </a:moveTo>
                                    <a:lnTo>
                                      <a:pt x="10466" y="0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2CB34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67CD9343" id="Group 6" o:spid="_x0000_s1026" style="position:absolute;margin-left:36pt;margin-top:124.95pt;width:523.3pt;height:.1pt;z-index:-251651072;mso-position-horizontal-relative:page" coordorigin="720,2499" coordsize="104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">
                    <v:shape id="Freeform 5" o:spid="_x0000_s1027" style="position:absolute;left:720;top:2499;width:10466;height:2;visibility:visible;mso-wrap-style:square;v-text-anchor:top" coordsize="104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" path="m,l10466,e" filled="f" strokecolor="#2cb34a" strokeweight="2pt">
                      <v:path arrowok="t" o:connecttype="custom" o:connectlocs="0,0;10466,0" o:connectangles="0,0"/>
                    </v:shape>
                    <w10:wrap anchorx="page"/>
                  </v:group>
                </w:pict>
              </mc:Fallback>
            </mc:AlternateContent>
          </w:r>
          <w:r w:rsidR="007C62A8">
            <w:rPr>
              <w:rFonts w:ascii="Arial" w:eastAsia="Arial" w:hAnsi="Arial" w:cs="Arial"/>
              <w:color w:val="005862"/>
              <w:sz w:val="60"/>
              <w:szCs w:val="60"/>
              <w:lang w:val="en-US"/>
            </w:rPr>
            <w:t>The Care Act 2014</w:t>
          </w:r>
        </w:p>
        <w:p w14:paraId="7DFF2FED" w14:textId="77777777" w:rsidR="003A248C" w:rsidRDefault="003A248C" w:rsidP="00482AEC"/>
        <w:p w14:paraId="41DEA324" w14:textId="77777777" w:rsidR="003A248C" w:rsidRDefault="003A248C" w:rsidP="00482AEC"/>
        <w:p w14:paraId="1525624A" w14:textId="77777777" w:rsidR="003A248C" w:rsidRDefault="003A248C" w:rsidP="00482AEC">
          <w:bookmarkStart w:id="0" w:name="_GoBack"/>
          <w:bookmarkEnd w:id="0"/>
        </w:p>
        <w:p w14:paraId="56386BED" w14:textId="77777777" w:rsidR="003A248C" w:rsidRDefault="003A248C" w:rsidP="00482AEC"/>
        <w:p w14:paraId="4D914208" w14:textId="77777777" w:rsidR="003A248C" w:rsidRDefault="003A248C" w:rsidP="00482AEC"/>
        <w:p w14:paraId="589F0C10" w14:textId="77777777" w:rsidR="003A248C" w:rsidRDefault="00F01C8C" w:rsidP="00482AEC">
          <w:pPr>
            <w:spacing w:after="0"/>
            <w:jc w:val="left"/>
            <w:rPr>
              <w:rFonts w:asciiTheme="majorHAnsi" w:eastAsia="Times New Roman" w:hAnsiTheme="majorHAnsi"/>
              <w:color w:val="00A200" w:themeColor="text2"/>
              <w:spacing w:val="5"/>
              <w:kern w:val="28"/>
              <w:sz w:val="36"/>
              <w:szCs w:val="52"/>
              <w:lang w:eastAsia="en-GB"/>
            </w:rPr>
          </w:pPr>
        </w:p>
      </w:sdtContent>
    </w:sdt>
    <w:p w14:paraId="689EB5E0" w14:textId="77777777" w:rsidR="00236F47" w:rsidRDefault="00236F47" w:rsidP="00482AEC">
      <w:pPr>
        <w:pStyle w:val="Title"/>
        <w:spacing w:after="360" w:line="276" w:lineRule="auto"/>
      </w:pPr>
    </w:p>
    <w:p w14:paraId="2BB43A14" w14:textId="77777777" w:rsidR="00EC04D8" w:rsidRDefault="00EC04D8" w:rsidP="00482AEC">
      <w:pPr>
        <w:pStyle w:val="Title"/>
        <w:spacing w:after="360" w:line="276" w:lineRule="auto"/>
      </w:pPr>
    </w:p>
    <w:p w14:paraId="3C24D3BA" w14:textId="77777777" w:rsidR="00EC04D8" w:rsidRDefault="00EC04D8" w:rsidP="00482AEC">
      <w:pPr>
        <w:spacing w:after="0"/>
        <w:jc w:val="left"/>
      </w:pPr>
    </w:p>
    <w:p w14:paraId="6BDB64D4" w14:textId="77777777" w:rsidR="00EC04D8" w:rsidRDefault="00EC04D8" w:rsidP="00482AEC">
      <w:pPr>
        <w:spacing w:after="0"/>
        <w:jc w:val="left"/>
      </w:pPr>
    </w:p>
    <w:p w14:paraId="5AB8062F" w14:textId="77777777" w:rsidR="00CD3751" w:rsidRDefault="00CD3751" w:rsidP="00482AEC">
      <w:pPr>
        <w:spacing w:after="0"/>
        <w:jc w:val="left"/>
      </w:pPr>
    </w:p>
    <w:p w14:paraId="60D22BF0" w14:textId="77777777" w:rsidR="00CD3751" w:rsidRDefault="00CD3751" w:rsidP="00482AEC">
      <w:pPr>
        <w:spacing w:after="0"/>
        <w:jc w:val="left"/>
      </w:pPr>
    </w:p>
    <w:tbl>
      <w:tblPr>
        <w:tblpPr w:leftFromText="180" w:rightFromText="180" w:vertAnchor="text" w:horzAnchor="margin" w:tblpY="4375"/>
        <w:tblW w:w="0" w:type="auto"/>
        <w:tblBorders>
          <w:top w:val="single" w:sz="4" w:space="0" w:color="00A200"/>
          <w:left w:val="single" w:sz="4" w:space="0" w:color="00A200"/>
          <w:bottom w:val="single" w:sz="4" w:space="0" w:color="00A200"/>
          <w:right w:val="single" w:sz="4" w:space="0" w:color="00A200"/>
          <w:insideH w:val="single" w:sz="4" w:space="0" w:color="00A200"/>
          <w:insideV w:val="single" w:sz="4" w:space="0" w:color="00A200"/>
        </w:tblBorders>
        <w:tblLook w:val="0000" w:firstRow="0" w:lastRow="0" w:firstColumn="0" w:lastColumn="0" w:noHBand="0" w:noVBand="0"/>
      </w:tblPr>
      <w:tblGrid>
        <w:gridCol w:w="2153"/>
        <w:gridCol w:w="2153"/>
        <w:gridCol w:w="2153"/>
        <w:gridCol w:w="2153"/>
      </w:tblGrid>
      <w:tr w:rsidR="007C45A9" w:rsidRPr="007C45A9" w14:paraId="01305016" w14:textId="77777777" w:rsidTr="007C45A9">
        <w:trPr>
          <w:trHeight w:val="520"/>
        </w:trPr>
        <w:tc>
          <w:tcPr>
            <w:tcW w:w="8612" w:type="dxa"/>
            <w:gridSpan w:val="4"/>
            <w:vAlign w:val="center"/>
          </w:tcPr>
          <w:p w14:paraId="79EC817B" w14:textId="77777777" w:rsidR="00EC04D8" w:rsidRPr="007C45A9" w:rsidRDefault="00EC04D8" w:rsidP="007C62A8">
            <w:pPr>
              <w:rPr>
                <w:rFonts w:ascii="Arial" w:hAnsi="Arial" w:cs="Arial"/>
                <w:color w:val="00A200"/>
              </w:rPr>
            </w:pPr>
            <w:r w:rsidRPr="007C45A9">
              <w:rPr>
                <w:rFonts w:ascii="Arial" w:hAnsi="Arial" w:cs="Arial"/>
                <w:color w:val="00A200"/>
              </w:rPr>
              <w:br w:type="page"/>
              <w:t xml:space="preserve">Document title: </w:t>
            </w:r>
            <w:r w:rsidR="007C62A8">
              <w:rPr>
                <w:rFonts w:ascii="Arial" w:hAnsi="Arial" w:cs="Arial"/>
                <w:color w:val="00A200"/>
              </w:rPr>
              <w:t>Safeguarding Adults Level 1</w:t>
            </w:r>
            <w:r w:rsidR="00C63BC1">
              <w:rPr>
                <w:rFonts w:ascii="Arial" w:hAnsi="Arial" w:cs="Arial"/>
                <w:color w:val="00A200"/>
              </w:rPr>
              <w:t xml:space="preserve">- </w:t>
            </w:r>
            <w:r w:rsidR="007C62A8">
              <w:rPr>
                <w:rFonts w:ascii="Arial" w:hAnsi="Arial" w:cs="Arial"/>
                <w:color w:val="00A200"/>
              </w:rPr>
              <w:t>The Care Act 2014</w:t>
            </w:r>
          </w:p>
        </w:tc>
      </w:tr>
      <w:tr w:rsidR="007C45A9" w:rsidRPr="007C45A9" w14:paraId="198DC2DB" w14:textId="77777777" w:rsidTr="007C45A9">
        <w:trPr>
          <w:trHeight w:val="520"/>
        </w:trPr>
        <w:tc>
          <w:tcPr>
            <w:tcW w:w="8612" w:type="dxa"/>
            <w:gridSpan w:val="4"/>
            <w:vAlign w:val="center"/>
          </w:tcPr>
          <w:p w14:paraId="357D0DF8" w14:textId="77777777" w:rsidR="00EC04D8" w:rsidRPr="007C45A9" w:rsidRDefault="00EC04D8" w:rsidP="00482AEC">
            <w:pPr>
              <w:rPr>
                <w:rFonts w:ascii="Arial" w:hAnsi="Arial" w:cs="Arial"/>
                <w:color w:val="00A200"/>
              </w:rPr>
            </w:pPr>
            <w:r w:rsidRPr="007C45A9">
              <w:rPr>
                <w:rFonts w:ascii="Arial" w:hAnsi="Arial" w:cs="Arial"/>
                <w:color w:val="00A200"/>
              </w:rPr>
              <w:t xml:space="preserve">Document classification: </w:t>
            </w:r>
            <w:r w:rsidRPr="007C45A9">
              <w:rPr>
                <w:rFonts w:ascii="Arial" w:hAnsi="Arial" w:cs="Arial"/>
                <w:i/>
                <w:color w:val="00A200"/>
              </w:rPr>
              <w:t>Restri</w:t>
            </w:r>
            <w:r w:rsidR="006603BB">
              <w:rPr>
                <w:rFonts w:ascii="Arial" w:hAnsi="Arial" w:cs="Arial"/>
                <w:i/>
                <w:color w:val="00A200"/>
              </w:rPr>
              <w:t xml:space="preserve">cted </w:t>
            </w:r>
          </w:p>
        </w:tc>
      </w:tr>
      <w:tr w:rsidR="007C45A9" w:rsidRPr="007C45A9" w14:paraId="355DD11A" w14:textId="77777777" w:rsidTr="007C45A9">
        <w:trPr>
          <w:trHeight w:val="520"/>
        </w:trPr>
        <w:tc>
          <w:tcPr>
            <w:tcW w:w="8612" w:type="dxa"/>
            <w:gridSpan w:val="4"/>
            <w:vAlign w:val="center"/>
          </w:tcPr>
          <w:p w14:paraId="6E790FBE" w14:textId="77777777" w:rsidR="00EC04D8" w:rsidRPr="007C45A9" w:rsidRDefault="00EC04D8" w:rsidP="007C62A8">
            <w:pPr>
              <w:rPr>
                <w:rFonts w:ascii="Arial" w:hAnsi="Arial" w:cs="Arial"/>
                <w:color w:val="00A200"/>
              </w:rPr>
            </w:pPr>
            <w:r w:rsidRPr="007C45A9">
              <w:rPr>
                <w:rFonts w:ascii="Arial" w:hAnsi="Arial" w:cs="Arial"/>
                <w:color w:val="00A200"/>
              </w:rPr>
              <w:t xml:space="preserve">Document Author: </w:t>
            </w:r>
            <w:r w:rsidR="007C62A8">
              <w:rPr>
                <w:rFonts w:ascii="Arial" w:hAnsi="Arial" w:cs="Arial"/>
                <w:color w:val="00A200"/>
              </w:rPr>
              <w:t>Jenna Osborne</w:t>
            </w:r>
          </w:p>
        </w:tc>
      </w:tr>
      <w:tr w:rsidR="007C45A9" w:rsidRPr="007C45A9" w14:paraId="342944AD" w14:textId="77777777" w:rsidTr="007C45A9">
        <w:trPr>
          <w:trHeight w:val="520"/>
        </w:trPr>
        <w:tc>
          <w:tcPr>
            <w:tcW w:w="4306" w:type="dxa"/>
            <w:gridSpan w:val="2"/>
            <w:vAlign w:val="center"/>
          </w:tcPr>
          <w:p w14:paraId="6B2BADA1" w14:textId="77777777" w:rsidR="00EC04D8" w:rsidRPr="007C45A9" w:rsidRDefault="00EC04D8" w:rsidP="007C62A8">
            <w:pPr>
              <w:rPr>
                <w:rFonts w:ascii="Arial" w:hAnsi="Arial" w:cs="Arial"/>
                <w:color w:val="00A200"/>
              </w:rPr>
            </w:pPr>
            <w:r w:rsidRPr="007C45A9">
              <w:rPr>
                <w:rFonts w:ascii="Arial" w:hAnsi="Arial" w:cs="Arial"/>
                <w:color w:val="00A200"/>
              </w:rPr>
              <w:t xml:space="preserve">Approved by: </w:t>
            </w:r>
            <w:r w:rsidR="007C62A8">
              <w:rPr>
                <w:rFonts w:ascii="Arial" w:hAnsi="Arial" w:cs="Arial"/>
                <w:color w:val="00A200"/>
              </w:rPr>
              <w:t>Ben Davies</w:t>
            </w:r>
          </w:p>
        </w:tc>
        <w:tc>
          <w:tcPr>
            <w:tcW w:w="4306" w:type="dxa"/>
            <w:gridSpan w:val="2"/>
            <w:vAlign w:val="center"/>
          </w:tcPr>
          <w:p w14:paraId="05B0FBDE" w14:textId="77777777" w:rsidR="00EC04D8" w:rsidRPr="007C45A9" w:rsidRDefault="00EC04D8" w:rsidP="00482AEC">
            <w:pPr>
              <w:rPr>
                <w:rFonts w:ascii="Arial" w:hAnsi="Arial" w:cs="Arial"/>
                <w:color w:val="00A200"/>
              </w:rPr>
            </w:pPr>
            <w:r w:rsidRPr="007C45A9">
              <w:rPr>
                <w:rFonts w:ascii="Arial" w:hAnsi="Arial" w:cs="Arial"/>
                <w:color w:val="00A200"/>
              </w:rPr>
              <w:t>Master Document Location:</w:t>
            </w:r>
          </w:p>
          <w:p w14:paraId="71BB2938" w14:textId="77777777" w:rsidR="00EC04D8" w:rsidRPr="007C45A9" w:rsidRDefault="00EC04D8" w:rsidP="00482AEC">
            <w:pPr>
              <w:rPr>
                <w:rFonts w:ascii="Arial" w:hAnsi="Arial" w:cs="Arial"/>
                <w:color w:val="00A200"/>
              </w:rPr>
            </w:pPr>
          </w:p>
        </w:tc>
      </w:tr>
      <w:tr w:rsidR="007C45A9" w:rsidRPr="007C45A9" w14:paraId="3DE13EBB" w14:textId="77777777" w:rsidTr="007C45A9">
        <w:trPr>
          <w:trHeight w:val="1367"/>
        </w:trPr>
        <w:tc>
          <w:tcPr>
            <w:tcW w:w="2153" w:type="dxa"/>
            <w:vAlign w:val="center"/>
          </w:tcPr>
          <w:p w14:paraId="2E3C7A17" w14:textId="77777777" w:rsidR="00EC04D8" w:rsidRPr="007C45A9" w:rsidRDefault="00EC04D8" w:rsidP="00482AEC">
            <w:pPr>
              <w:rPr>
                <w:rFonts w:ascii="Arial" w:hAnsi="Arial" w:cs="Arial"/>
                <w:color w:val="00A200"/>
              </w:rPr>
            </w:pPr>
            <w:r w:rsidRPr="007C45A9">
              <w:rPr>
                <w:rFonts w:ascii="Arial" w:hAnsi="Arial" w:cs="Arial"/>
                <w:color w:val="00A200"/>
              </w:rPr>
              <w:t>Issue date:</w:t>
            </w:r>
          </w:p>
          <w:p w14:paraId="612484A4" w14:textId="77777777" w:rsidR="00EC04D8" w:rsidRPr="007C45A9" w:rsidRDefault="00EC04D8" w:rsidP="00482AEC">
            <w:pPr>
              <w:rPr>
                <w:rFonts w:ascii="Arial" w:hAnsi="Arial" w:cs="Arial"/>
                <w:color w:val="00A200"/>
              </w:rPr>
            </w:pPr>
          </w:p>
        </w:tc>
        <w:tc>
          <w:tcPr>
            <w:tcW w:w="2153" w:type="dxa"/>
            <w:vAlign w:val="center"/>
          </w:tcPr>
          <w:p w14:paraId="510181EF" w14:textId="77777777" w:rsidR="00EC04D8" w:rsidRPr="007C45A9" w:rsidRDefault="00EC04D8" w:rsidP="00482AEC">
            <w:pPr>
              <w:rPr>
                <w:rFonts w:ascii="Arial" w:hAnsi="Arial" w:cs="Arial"/>
                <w:color w:val="00A200"/>
              </w:rPr>
            </w:pPr>
            <w:r w:rsidRPr="007C45A9">
              <w:rPr>
                <w:rFonts w:ascii="Arial" w:hAnsi="Arial" w:cs="Arial"/>
                <w:color w:val="00A200"/>
              </w:rPr>
              <w:t xml:space="preserve">Review date: </w:t>
            </w:r>
          </w:p>
          <w:p w14:paraId="41E29F6A" w14:textId="77777777" w:rsidR="00EC04D8" w:rsidRPr="007C45A9" w:rsidRDefault="006603BB" w:rsidP="00482AEC">
            <w:pPr>
              <w:rPr>
                <w:rFonts w:ascii="Arial" w:hAnsi="Arial" w:cs="Arial"/>
                <w:color w:val="00A200"/>
              </w:rPr>
            </w:pPr>
            <w:r>
              <w:rPr>
                <w:rFonts w:ascii="Arial" w:hAnsi="Arial" w:cs="Arial"/>
                <w:color w:val="00A200"/>
              </w:rPr>
              <w:t>TBC</w:t>
            </w:r>
            <w:r w:rsidR="00F461CE">
              <w:rPr>
                <w:rFonts w:ascii="Arial" w:hAnsi="Arial" w:cs="Arial"/>
                <w:color w:val="00A200"/>
              </w:rPr>
              <w:t xml:space="preserve"> </w:t>
            </w:r>
          </w:p>
        </w:tc>
        <w:tc>
          <w:tcPr>
            <w:tcW w:w="2153" w:type="dxa"/>
            <w:vAlign w:val="center"/>
          </w:tcPr>
          <w:p w14:paraId="2E0A8D6F" w14:textId="77777777" w:rsidR="00EC04D8" w:rsidRPr="007C45A9" w:rsidRDefault="00EC04D8" w:rsidP="00482AEC">
            <w:pPr>
              <w:rPr>
                <w:rFonts w:ascii="Arial" w:hAnsi="Arial" w:cs="Arial"/>
                <w:color w:val="00A200"/>
              </w:rPr>
            </w:pPr>
          </w:p>
          <w:p w14:paraId="65E0B2B0" w14:textId="77777777" w:rsidR="00EC04D8" w:rsidRPr="007C45A9" w:rsidRDefault="00EC04D8" w:rsidP="00482AEC">
            <w:pPr>
              <w:rPr>
                <w:rFonts w:ascii="Arial" w:hAnsi="Arial" w:cs="Arial"/>
                <w:color w:val="00A200"/>
              </w:rPr>
            </w:pPr>
            <w:r w:rsidRPr="007C45A9">
              <w:rPr>
                <w:rFonts w:ascii="Arial" w:hAnsi="Arial" w:cs="Arial"/>
                <w:color w:val="00A200"/>
              </w:rPr>
              <w:t>Version: 1</w:t>
            </w:r>
          </w:p>
        </w:tc>
        <w:tc>
          <w:tcPr>
            <w:tcW w:w="2153" w:type="dxa"/>
            <w:vAlign w:val="center"/>
          </w:tcPr>
          <w:p w14:paraId="78340232" w14:textId="77777777" w:rsidR="00EC04D8" w:rsidRPr="007C45A9" w:rsidRDefault="00EC04D8" w:rsidP="00482AEC">
            <w:pPr>
              <w:rPr>
                <w:rFonts w:ascii="Arial" w:hAnsi="Arial" w:cs="Arial"/>
                <w:color w:val="00A200"/>
              </w:rPr>
            </w:pPr>
          </w:p>
          <w:p w14:paraId="7E452674" w14:textId="77777777" w:rsidR="00EC04D8" w:rsidRPr="007C45A9" w:rsidRDefault="00875176" w:rsidP="00482AEC">
            <w:pPr>
              <w:rPr>
                <w:rFonts w:ascii="Arial" w:hAnsi="Arial" w:cs="Arial"/>
                <w:color w:val="00A200"/>
              </w:rPr>
            </w:pPr>
            <w:r>
              <w:rPr>
                <w:rFonts w:ascii="Arial" w:hAnsi="Arial" w:cs="Arial"/>
                <w:color w:val="00A200"/>
              </w:rPr>
              <w:t xml:space="preserve">Page 1 of </w:t>
            </w:r>
            <w:r w:rsidR="00236B9E">
              <w:rPr>
                <w:rFonts w:ascii="Arial" w:hAnsi="Arial" w:cs="Arial"/>
                <w:color w:val="00A200"/>
              </w:rPr>
              <w:t>11</w:t>
            </w:r>
          </w:p>
        </w:tc>
      </w:tr>
    </w:tbl>
    <w:p w14:paraId="053058E4" w14:textId="77777777" w:rsidR="00EC04D8" w:rsidRDefault="00EC04D8" w:rsidP="00482AEC">
      <w:pPr>
        <w:spacing w:after="0"/>
        <w:jc w:val="left"/>
      </w:pPr>
    </w:p>
    <w:p w14:paraId="2ACEC4D9" w14:textId="77777777" w:rsidR="00EC04D8" w:rsidRDefault="00EC04D8" w:rsidP="00482AEC">
      <w:pPr>
        <w:spacing w:after="0"/>
        <w:jc w:val="left"/>
      </w:pPr>
    </w:p>
    <w:p w14:paraId="59627E24" w14:textId="77777777" w:rsidR="00EC04D8" w:rsidRDefault="00EC04D8" w:rsidP="00482AEC">
      <w:pPr>
        <w:spacing w:after="0"/>
        <w:jc w:val="left"/>
        <w:rPr>
          <w:rFonts w:asciiTheme="majorHAnsi" w:eastAsia="Times New Roman" w:hAnsiTheme="majorHAnsi"/>
          <w:color w:val="00A200" w:themeColor="text2"/>
          <w:spacing w:val="5"/>
          <w:kern w:val="28"/>
          <w:sz w:val="36"/>
          <w:szCs w:val="52"/>
          <w:lang w:eastAsia="en-GB"/>
        </w:rPr>
      </w:pPr>
      <w:r>
        <w:br w:type="page"/>
      </w:r>
    </w:p>
    <w:p w14:paraId="328E0598" w14:textId="77777777" w:rsidR="00EC04D8" w:rsidRDefault="00EC04D8" w:rsidP="00482AEC">
      <w:pPr>
        <w:pStyle w:val="Title"/>
        <w:spacing w:after="360" w:line="276" w:lineRule="auto"/>
      </w:pPr>
    </w:p>
    <w:p w14:paraId="0D795BE2" w14:textId="77777777" w:rsidR="0029611E" w:rsidRPr="00CE5B02" w:rsidRDefault="001C29DC" w:rsidP="00482AEC">
      <w:pPr>
        <w:pStyle w:val="Title"/>
        <w:spacing w:after="360" w:line="276" w:lineRule="auto"/>
      </w:pPr>
      <w:r w:rsidRPr="00CE5B02">
        <w:t>Contents</w:t>
      </w:r>
    </w:p>
    <w:bookmarkStart w:id="1" w:name="_Toc442616503"/>
    <w:bookmarkStart w:id="2" w:name="_Toc316655734"/>
    <w:bookmarkStart w:id="3" w:name="_Toc316658271"/>
    <w:bookmarkStart w:id="4" w:name="_Toc319838247"/>
    <w:bookmarkStart w:id="5" w:name="_Toc442088803"/>
    <w:p w14:paraId="03C6A168" w14:textId="77777777" w:rsidR="00A63800" w:rsidRDefault="00062093">
      <w:pPr>
        <w:pStyle w:val="TOC1"/>
        <w:rPr>
          <w:rFonts w:eastAsiaTheme="minorEastAsia" w:cstheme="minorBidi"/>
          <w:bCs w:val="0"/>
          <w:color w:val="auto"/>
          <w:sz w:val="22"/>
          <w:szCs w:val="22"/>
          <w:lang w:eastAsia="en-GB"/>
        </w:rPr>
      </w:pPr>
      <w:r w:rsidRPr="00F014A9">
        <w:rPr>
          <w:sz w:val="20"/>
          <w:szCs w:val="24"/>
        </w:rPr>
        <w:fldChar w:fldCharType="begin"/>
      </w:r>
      <w:r w:rsidRPr="00F014A9">
        <w:rPr>
          <w:sz w:val="20"/>
          <w:szCs w:val="24"/>
        </w:rPr>
        <w:instrText xml:space="preserve"> TOC \o "1-1" \t "Heading 2,2,Heading 2 break,2" </w:instrText>
      </w:r>
      <w:r w:rsidRPr="00F014A9">
        <w:rPr>
          <w:sz w:val="20"/>
          <w:szCs w:val="24"/>
        </w:rPr>
        <w:fldChar w:fldCharType="separate"/>
      </w:r>
      <w:r w:rsidR="00A63800">
        <w:t>About this guide</w:t>
      </w:r>
      <w:r w:rsidR="00A63800">
        <w:tab/>
      </w:r>
      <w:r w:rsidR="00A63800">
        <w:fldChar w:fldCharType="begin"/>
      </w:r>
      <w:r w:rsidR="00A63800">
        <w:instrText xml:space="preserve"> PAGEREF _Toc53064272 \h </w:instrText>
      </w:r>
      <w:r w:rsidR="00A63800">
        <w:fldChar w:fldCharType="separate"/>
      </w:r>
      <w:r w:rsidR="00A63800">
        <w:t>3</w:t>
      </w:r>
      <w:r w:rsidR="00A63800">
        <w:fldChar w:fldCharType="end"/>
      </w:r>
    </w:p>
    <w:p w14:paraId="762ABE03" w14:textId="77777777" w:rsidR="00A63800" w:rsidRDefault="00A63800">
      <w:pPr>
        <w:pStyle w:val="TOC1"/>
        <w:rPr>
          <w:rFonts w:eastAsiaTheme="minorEastAsia" w:cstheme="minorBidi"/>
          <w:bCs w:val="0"/>
          <w:color w:val="auto"/>
          <w:sz w:val="22"/>
          <w:szCs w:val="22"/>
          <w:lang w:eastAsia="en-GB"/>
        </w:rPr>
      </w:pPr>
      <w:r>
        <w:t>The Care Act 2014</w:t>
      </w:r>
      <w:r>
        <w:tab/>
      </w:r>
      <w:r>
        <w:fldChar w:fldCharType="begin"/>
      </w:r>
      <w:r>
        <w:instrText xml:space="preserve"> PAGEREF _Toc53064273 \h </w:instrText>
      </w:r>
      <w:r>
        <w:fldChar w:fldCharType="separate"/>
      </w:r>
      <w:r>
        <w:t>4</w:t>
      </w:r>
      <w:r>
        <w:fldChar w:fldCharType="end"/>
      </w:r>
    </w:p>
    <w:p w14:paraId="60C871DF" w14:textId="77777777" w:rsidR="00A63800" w:rsidRDefault="00A63800">
      <w:pPr>
        <w:pStyle w:val="TOC2"/>
        <w:rPr>
          <w:rFonts w:eastAsiaTheme="minorEastAsia" w:cstheme="minorBidi"/>
          <w:iCs w:val="0"/>
          <w:sz w:val="22"/>
          <w:szCs w:val="22"/>
          <w:lang w:eastAsia="en-GB"/>
        </w:rPr>
      </w:pPr>
      <w:r>
        <w:t>Care Act 2014 – The safeguarding element</w:t>
      </w:r>
      <w:r>
        <w:tab/>
      </w:r>
      <w:r>
        <w:fldChar w:fldCharType="begin"/>
      </w:r>
      <w:r>
        <w:instrText xml:space="preserve"> PAGEREF _Toc53064274 \h </w:instrText>
      </w:r>
      <w:r>
        <w:fldChar w:fldCharType="separate"/>
      </w:r>
      <w:r>
        <w:t>4</w:t>
      </w:r>
      <w:r>
        <w:fldChar w:fldCharType="end"/>
      </w:r>
    </w:p>
    <w:p w14:paraId="04C570BA" w14:textId="77777777" w:rsidR="00A63800" w:rsidRDefault="00A63800">
      <w:pPr>
        <w:pStyle w:val="TOC2"/>
        <w:rPr>
          <w:rFonts w:eastAsiaTheme="minorEastAsia" w:cstheme="minorBidi"/>
          <w:iCs w:val="0"/>
          <w:sz w:val="22"/>
          <w:szCs w:val="22"/>
          <w:lang w:eastAsia="en-GB"/>
        </w:rPr>
      </w:pPr>
      <w:r>
        <w:t>Care Act 2014 – 6 Principles that underpin the safeguarding approach</w:t>
      </w:r>
      <w:r>
        <w:tab/>
      </w:r>
      <w:r>
        <w:fldChar w:fldCharType="begin"/>
      </w:r>
      <w:r>
        <w:instrText xml:space="preserve"> PAGEREF _Toc53064275 \h </w:instrText>
      </w:r>
      <w:r>
        <w:fldChar w:fldCharType="separate"/>
      </w:r>
      <w:r>
        <w:t>4</w:t>
      </w:r>
      <w:r>
        <w:fldChar w:fldCharType="end"/>
      </w:r>
    </w:p>
    <w:p w14:paraId="25823496" w14:textId="77777777" w:rsidR="00A63800" w:rsidRDefault="00A63800">
      <w:pPr>
        <w:pStyle w:val="TOC2"/>
        <w:rPr>
          <w:rFonts w:eastAsiaTheme="minorEastAsia" w:cstheme="minorBidi"/>
          <w:iCs w:val="0"/>
          <w:sz w:val="22"/>
          <w:szCs w:val="22"/>
          <w:lang w:eastAsia="en-GB"/>
        </w:rPr>
      </w:pPr>
      <w:r>
        <w:t>Section 42 – Duties of the local authority</w:t>
      </w:r>
      <w:r>
        <w:tab/>
      </w:r>
      <w:r>
        <w:fldChar w:fldCharType="begin"/>
      </w:r>
      <w:r>
        <w:instrText xml:space="preserve"> PAGEREF _Toc53064276 \h </w:instrText>
      </w:r>
      <w:r>
        <w:fldChar w:fldCharType="separate"/>
      </w:r>
      <w:r>
        <w:t>5</w:t>
      </w:r>
      <w:r>
        <w:fldChar w:fldCharType="end"/>
      </w:r>
    </w:p>
    <w:p w14:paraId="0F282DFF" w14:textId="77777777" w:rsidR="00E463B2" w:rsidRDefault="00062093" w:rsidP="00482AEC">
      <w:pPr>
        <w:pStyle w:val="Heading1"/>
        <w:rPr>
          <w:sz w:val="20"/>
          <w:szCs w:val="24"/>
        </w:rPr>
      </w:pPr>
      <w:r w:rsidRPr="00F014A9">
        <w:rPr>
          <w:sz w:val="20"/>
          <w:szCs w:val="24"/>
        </w:rPr>
        <w:fldChar w:fldCharType="end"/>
      </w:r>
      <w:bookmarkStart w:id="6" w:name="_Toc442616504"/>
      <w:bookmarkStart w:id="7" w:name="_Toc316655735"/>
      <w:bookmarkStart w:id="8" w:name="_Toc316658272"/>
      <w:bookmarkStart w:id="9" w:name="_Toc319838248"/>
      <w:bookmarkEnd w:id="1"/>
      <w:bookmarkEnd w:id="2"/>
      <w:bookmarkEnd w:id="3"/>
      <w:bookmarkEnd w:id="4"/>
    </w:p>
    <w:p w14:paraId="13793867" w14:textId="77777777" w:rsidR="00E463B2" w:rsidRDefault="00E463B2" w:rsidP="00482AEC">
      <w:pPr>
        <w:spacing w:after="0"/>
        <w:jc w:val="left"/>
        <w:rPr>
          <w:rFonts w:asciiTheme="majorHAnsi" w:hAnsiTheme="majorHAnsi"/>
          <w:bCs/>
          <w:color w:val="00A200" w:themeColor="text2"/>
          <w:sz w:val="20"/>
          <w:szCs w:val="24"/>
          <w:lang w:eastAsia="en-GB"/>
        </w:rPr>
      </w:pPr>
      <w:r>
        <w:rPr>
          <w:sz w:val="20"/>
          <w:szCs w:val="24"/>
        </w:rPr>
        <w:br w:type="page"/>
      </w:r>
    </w:p>
    <w:p w14:paraId="2C7573B4" w14:textId="77777777" w:rsidR="00414006" w:rsidRPr="006D2BA5" w:rsidRDefault="006603BB" w:rsidP="00482AEC">
      <w:pPr>
        <w:pStyle w:val="Heading1"/>
        <w:ind w:right="283"/>
      </w:pPr>
      <w:bookmarkStart w:id="10" w:name="_Toc53064272"/>
      <w:bookmarkEnd w:id="6"/>
      <w:bookmarkEnd w:id="7"/>
      <w:bookmarkEnd w:id="8"/>
      <w:bookmarkEnd w:id="9"/>
      <w:r>
        <w:lastRenderedPageBreak/>
        <w:t>About this guide</w:t>
      </w:r>
      <w:bookmarkEnd w:id="10"/>
    </w:p>
    <w:p w14:paraId="30E48148" w14:textId="77777777" w:rsidR="000017A1" w:rsidRPr="00B10E40" w:rsidRDefault="007C62A8" w:rsidP="00482AEC">
      <w:pPr>
        <w:jc w:val="left"/>
        <w:rPr>
          <w:color w:val="auto"/>
        </w:rPr>
      </w:pPr>
      <w:bookmarkStart w:id="11" w:name="_Toc442616505"/>
      <w:r>
        <w:rPr>
          <w:color w:val="auto"/>
        </w:rPr>
        <w:t>The purpose of this guide is to inform on the underpinning principles of The Care Act 2014, which is the basis of the Safeguarding Adults Level 1 eLearning training module.</w:t>
      </w:r>
    </w:p>
    <w:p w14:paraId="4940662C" w14:textId="77777777" w:rsidR="000017A1" w:rsidRPr="00B10E40" w:rsidRDefault="000017A1" w:rsidP="00482AEC">
      <w:pPr>
        <w:jc w:val="left"/>
        <w:rPr>
          <w:color w:val="auto"/>
        </w:rPr>
      </w:pPr>
    </w:p>
    <w:p w14:paraId="469C769B" w14:textId="77777777" w:rsidR="000017A1" w:rsidRPr="00B10E40" w:rsidRDefault="00B10E40" w:rsidP="00482AEC">
      <w:pPr>
        <w:jc w:val="left"/>
        <w:rPr>
          <w:color w:val="auto"/>
        </w:rPr>
      </w:pPr>
      <w:r w:rsidRPr="00B10E40">
        <w:rPr>
          <w:color w:val="auto"/>
        </w:rPr>
        <w:t>If you have any questions on anything you rea</w:t>
      </w:r>
      <w:r w:rsidR="007C62A8">
        <w:rPr>
          <w:color w:val="auto"/>
        </w:rPr>
        <w:t>d in this guide, please contact your onsite safeguarding lead.</w:t>
      </w:r>
    </w:p>
    <w:p w14:paraId="7B7F033A" w14:textId="77777777" w:rsidR="00B10E40" w:rsidRPr="00DA6CB8" w:rsidRDefault="00B10E40" w:rsidP="00482AEC">
      <w:pPr>
        <w:jc w:val="left"/>
        <w:rPr>
          <w:color w:val="FF0000"/>
        </w:rPr>
      </w:pPr>
    </w:p>
    <w:p w14:paraId="52ABCFFD" w14:textId="77777777" w:rsidR="00875176" w:rsidRPr="00C63BC1" w:rsidRDefault="000017A1" w:rsidP="00C63BC1">
      <w:pPr>
        <w:pStyle w:val="Heading1"/>
      </w:pPr>
      <w:bookmarkStart w:id="12" w:name="_Toc319838249"/>
      <w:r>
        <w:br w:type="page"/>
      </w:r>
      <w:bookmarkStart w:id="13" w:name="_Toc53064273"/>
      <w:r w:rsidR="007C62A8">
        <w:lastRenderedPageBreak/>
        <w:t>The Care Act 2014</w:t>
      </w:r>
      <w:bookmarkEnd w:id="13"/>
    </w:p>
    <w:p w14:paraId="245709EF" w14:textId="77777777" w:rsidR="00875176" w:rsidRDefault="00875176" w:rsidP="00875176">
      <w:pPr>
        <w:pStyle w:val="Default"/>
        <w:rPr>
          <w:rFonts w:ascii="Calibri" w:hAnsi="Calibri"/>
          <w:color w:val="FF0000"/>
          <w:sz w:val="22"/>
          <w:szCs w:val="22"/>
        </w:rPr>
      </w:pPr>
    </w:p>
    <w:p w14:paraId="3A24D451" w14:textId="77777777" w:rsidR="00C63BC1" w:rsidRPr="00C63BC1" w:rsidRDefault="000709A7" w:rsidP="00A63800">
      <w:pPr>
        <w:pStyle w:val="Heading2"/>
      </w:pPr>
      <w:bookmarkStart w:id="14" w:name="_Toc53064274"/>
      <w:r>
        <w:t>Care Act 2014 – The safeguarding element</w:t>
      </w:r>
      <w:bookmarkEnd w:id="14"/>
      <w:r>
        <w:t xml:space="preserve"> </w:t>
      </w:r>
    </w:p>
    <w:p w14:paraId="31F1EDA3" w14:textId="77777777" w:rsidR="000709A7" w:rsidRPr="000709A7" w:rsidRDefault="000709A7" w:rsidP="000709A7">
      <w:r w:rsidRPr="000709A7">
        <w:t>In the context of the legislation, specific adult safeguarding duties apply to any adult who:</w:t>
      </w:r>
    </w:p>
    <w:p w14:paraId="29364143" w14:textId="77777777" w:rsidR="000709A7" w:rsidRPr="000709A7" w:rsidRDefault="000709A7" w:rsidP="000709A7">
      <w:pPr>
        <w:pStyle w:val="bulletlist"/>
      </w:pPr>
      <w:r>
        <w:t>H</w:t>
      </w:r>
      <w:r w:rsidRPr="000709A7">
        <w:t>as care and support needs</w:t>
      </w:r>
    </w:p>
    <w:p w14:paraId="21725FEA" w14:textId="77777777" w:rsidR="000709A7" w:rsidRPr="000709A7" w:rsidRDefault="000709A7" w:rsidP="000709A7">
      <w:pPr>
        <w:pStyle w:val="bulletlist"/>
      </w:pPr>
      <w:r>
        <w:t>I</w:t>
      </w:r>
      <w:r w:rsidRPr="000709A7">
        <w:t>s experiencing, or is at risk of, abuse or neglect</w:t>
      </w:r>
    </w:p>
    <w:p w14:paraId="3BD64CCE" w14:textId="77777777" w:rsidR="000709A7" w:rsidRPr="000709A7" w:rsidRDefault="000709A7" w:rsidP="000709A7">
      <w:pPr>
        <w:pStyle w:val="bulletlist"/>
      </w:pPr>
      <w:r>
        <w:t>I</w:t>
      </w:r>
      <w:r w:rsidRPr="000709A7">
        <w:t xml:space="preserve">s unable to protect themselves because of their care and support needs. </w:t>
      </w:r>
    </w:p>
    <w:p w14:paraId="274D488A" w14:textId="77777777" w:rsidR="00875176" w:rsidRDefault="000709A7" w:rsidP="000709A7">
      <w:pPr>
        <w:pStyle w:val="bulletlist"/>
      </w:pPr>
      <w:r>
        <w:t>L</w:t>
      </w:r>
      <w:r w:rsidRPr="000709A7">
        <w:t>ocal authorities also have safeguarding responsibilities for carers and a general duty to promote the wellbeing of the wider population in the communities they serve.</w:t>
      </w:r>
    </w:p>
    <w:p w14:paraId="5AE49778" w14:textId="77777777" w:rsidR="00875176" w:rsidRDefault="000709A7" w:rsidP="00C63BC1">
      <w:pPr>
        <w:pStyle w:val="Heading2"/>
      </w:pPr>
      <w:bookmarkStart w:id="15" w:name="_Toc53064275"/>
      <w:r>
        <w:t>Care Act 2014 – 6 Principles that underpin the safeguarding approach</w:t>
      </w:r>
      <w:bookmarkEnd w:id="15"/>
    </w:p>
    <w:p w14:paraId="0E93BF6C" w14:textId="77777777" w:rsidR="002F0FCD" w:rsidRPr="000D0720" w:rsidRDefault="002F0FCD" w:rsidP="002F0FCD">
      <w:pPr>
        <w:spacing w:after="160" w:line="259" w:lineRule="auto"/>
      </w:pPr>
      <w:r w:rsidRPr="000D0720">
        <w:rPr>
          <w:b/>
          <w:bCs/>
        </w:rPr>
        <w:t>Empowerment</w:t>
      </w:r>
    </w:p>
    <w:p w14:paraId="55234A21" w14:textId="77777777" w:rsidR="002F0FCD" w:rsidRPr="000D0720" w:rsidRDefault="002F0FCD" w:rsidP="002F0FCD">
      <w:pPr>
        <w:numPr>
          <w:ilvl w:val="0"/>
          <w:numId w:val="28"/>
        </w:numPr>
        <w:spacing w:after="160" w:line="259" w:lineRule="auto"/>
        <w:jc w:val="left"/>
      </w:pPr>
      <w:r w:rsidRPr="000D0720">
        <w:t>People are supported and encouraged to make their own decisions and informed consent.</w:t>
      </w:r>
    </w:p>
    <w:p w14:paraId="45DFC129" w14:textId="77777777" w:rsidR="002F0FCD" w:rsidRPr="000D0720" w:rsidRDefault="002F0FCD" w:rsidP="002F0FCD">
      <w:pPr>
        <w:numPr>
          <w:ilvl w:val="0"/>
          <w:numId w:val="28"/>
        </w:numPr>
        <w:spacing w:after="160" w:line="259" w:lineRule="auto"/>
        <w:jc w:val="left"/>
      </w:pPr>
      <w:r w:rsidRPr="000D0720">
        <w:t>“I am asked what I want as the outcomes from the safeguarding process and this directly inform what happens.”</w:t>
      </w:r>
    </w:p>
    <w:p w14:paraId="34020E53" w14:textId="77777777" w:rsidR="002F0FCD" w:rsidRPr="000D0720" w:rsidRDefault="002F0FCD" w:rsidP="002F0FCD">
      <w:pPr>
        <w:spacing w:after="160" w:line="259" w:lineRule="auto"/>
      </w:pPr>
      <w:r w:rsidRPr="000D0720">
        <w:rPr>
          <w:b/>
          <w:bCs/>
        </w:rPr>
        <w:t>Prevention</w:t>
      </w:r>
    </w:p>
    <w:p w14:paraId="4DEC441E" w14:textId="77777777" w:rsidR="002F0FCD" w:rsidRPr="000D0720" w:rsidRDefault="002F0FCD" w:rsidP="002F0FCD">
      <w:pPr>
        <w:numPr>
          <w:ilvl w:val="0"/>
          <w:numId w:val="29"/>
        </w:numPr>
        <w:spacing w:after="160" w:line="259" w:lineRule="auto"/>
        <w:jc w:val="left"/>
      </w:pPr>
      <w:r w:rsidRPr="000D0720">
        <w:t xml:space="preserve">It is better to </w:t>
      </w:r>
      <w:proofErr w:type="gramStart"/>
      <w:r w:rsidRPr="000D0720">
        <w:t>take action</w:t>
      </w:r>
      <w:proofErr w:type="gramEnd"/>
      <w:r w:rsidRPr="000D0720">
        <w:t xml:space="preserve"> before harm occurs.</w:t>
      </w:r>
    </w:p>
    <w:p w14:paraId="7BFE150D" w14:textId="77777777" w:rsidR="002F0FCD" w:rsidRPr="000D0720" w:rsidRDefault="002F0FCD" w:rsidP="002F0FCD">
      <w:pPr>
        <w:numPr>
          <w:ilvl w:val="0"/>
          <w:numId w:val="29"/>
        </w:numPr>
        <w:spacing w:after="160" w:line="259" w:lineRule="auto"/>
        <w:jc w:val="left"/>
      </w:pPr>
      <w:r w:rsidRPr="000D0720">
        <w:t>“I receive clear and simple information about what abuse is. I know how to recognise the signs, and I know what I can do to seek help.”</w:t>
      </w:r>
    </w:p>
    <w:p w14:paraId="5D7A91FA" w14:textId="77777777" w:rsidR="002F0FCD" w:rsidRPr="000D0720" w:rsidRDefault="002F0FCD" w:rsidP="002F0FCD">
      <w:pPr>
        <w:spacing w:after="160" w:line="259" w:lineRule="auto"/>
      </w:pPr>
      <w:r w:rsidRPr="000D0720">
        <w:rPr>
          <w:b/>
          <w:bCs/>
        </w:rPr>
        <w:t>Proportionality</w:t>
      </w:r>
    </w:p>
    <w:p w14:paraId="423F0035" w14:textId="77777777" w:rsidR="002F0FCD" w:rsidRPr="000D0720" w:rsidRDefault="002F0FCD" w:rsidP="002F0FCD">
      <w:pPr>
        <w:numPr>
          <w:ilvl w:val="0"/>
          <w:numId w:val="30"/>
        </w:numPr>
        <w:spacing w:after="160" w:line="259" w:lineRule="auto"/>
        <w:jc w:val="left"/>
      </w:pPr>
      <w:r w:rsidRPr="000D0720">
        <w:t>The least intrusive response appropriate to the risk presented.</w:t>
      </w:r>
    </w:p>
    <w:p w14:paraId="05F7C9AC" w14:textId="77777777" w:rsidR="002F0FCD" w:rsidRPr="000D0720" w:rsidRDefault="002F0FCD" w:rsidP="002F0FCD">
      <w:pPr>
        <w:numPr>
          <w:ilvl w:val="0"/>
          <w:numId w:val="30"/>
        </w:numPr>
        <w:spacing w:after="160" w:line="259" w:lineRule="auto"/>
        <w:jc w:val="left"/>
      </w:pPr>
      <w:r w:rsidRPr="000D0720">
        <w:t>“I am sure that the professionals will work in my interest and they will only get involved as much as is necessary.”</w:t>
      </w:r>
    </w:p>
    <w:p w14:paraId="0E008BDA" w14:textId="77777777" w:rsidR="002F0FCD" w:rsidRPr="000D0720" w:rsidRDefault="002F0FCD" w:rsidP="002F0FCD">
      <w:pPr>
        <w:spacing w:after="160" w:line="259" w:lineRule="auto"/>
      </w:pPr>
      <w:r w:rsidRPr="000D0720">
        <w:rPr>
          <w:b/>
          <w:bCs/>
        </w:rPr>
        <w:t>Protection</w:t>
      </w:r>
    </w:p>
    <w:p w14:paraId="4601DECC" w14:textId="77777777" w:rsidR="002F0FCD" w:rsidRPr="000D0720" w:rsidRDefault="002F0FCD" w:rsidP="002F0FCD">
      <w:pPr>
        <w:numPr>
          <w:ilvl w:val="0"/>
          <w:numId w:val="31"/>
        </w:numPr>
        <w:spacing w:after="160" w:line="259" w:lineRule="auto"/>
        <w:jc w:val="left"/>
      </w:pPr>
      <w:r w:rsidRPr="000D0720">
        <w:t>Support and representation for those in greatest need.</w:t>
      </w:r>
    </w:p>
    <w:p w14:paraId="50CCFF37" w14:textId="77777777" w:rsidR="002F0FCD" w:rsidRPr="000D0720" w:rsidRDefault="002F0FCD" w:rsidP="002F0FCD">
      <w:pPr>
        <w:numPr>
          <w:ilvl w:val="0"/>
          <w:numId w:val="31"/>
        </w:numPr>
        <w:spacing w:after="160" w:line="259" w:lineRule="auto"/>
        <w:jc w:val="left"/>
      </w:pPr>
      <w:r w:rsidRPr="000D0720">
        <w:t>“I get help and support to report abuse and neglect. I get help so that I am able to take part in the safeguarding process to the extent to which I want.”</w:t>
      </w:r>
    </w:p>
    <w:p w14:paraId="6367C947" w14:textId="77777777" w:rsidR="002F0FCD" w:rsidRPr="000D0720" w:rsidRDefault="002F0FCD" w:rsidP="002F0FCD">
      <w:pPr>
        <w:spacing w:after="160" w:line="259" w:lineRule="auto"/>
      </w:pPr>
      <w:r w:rsidRPr="000D0720">
        <w:rPr>
          <w:b/>
          <w:bCs/>
        </w:rPr>
        <w:t>Partnership</w:t>
      </w:r>
    </w:p>
    <w:p w14:paraId="1FA1A301" w14:textId="77777777" w:rsidR="002F0FCD" w:rsidRPr="000D0720" w:rsidRDefault="002F0FCD" w:rsidP="002F0FCD">
      <w:pPr>
        <w:numPr>
          <w:ilvl w:val="0"/>
          <w:numId w:val="32"/>
        </w:numPr>
        <w:spacing w:after="160" w:line="259" w:lineRule="auto"/>
        <w:jc w:val="left"/>
      </w:pPr>
      <w:r w:rsidRPr="000D0720">
        <w:t>Services offer local solutions through working closely with their communities. Communities have a part to play in preventing, detecting and reporting neglect and abuse.</w:t>
      </w:r>
    </w:p>
    <w:p w14:paraId="16F71AA8" w14:textId="77777777" w:rsidR="002F0FCD" w:rsidRPr="000D0720" w:rsidRDefault="002F0FCD" w:rsidP="002F0FCD">
      <w:pPr>
        <w:numPr>
          <w:ilvl w:val="0"/>
          <w:numId w:val="32"/>
        </w:numPr>
        <w:spacing w:after="160" w:line="259" w:lineRule="auto"/>
        <w:jc w:val="left"/>
      </w:pPr>
      <w:r w:rsidRPr="000D0720">
        <w:lastRenderedPageBreak/>
        <w:t>“I know that staff treat any personal and sensitive information in confidence, only sharing what is helpful and necessary. I am confident that professionals will work together and with me to get the best result for me.”</w:t>
      </w:r>
    </w:p>
    <w:p w14:paraId="20C668D6" w14:textId="77777777" w:rsidR="002F0FCD" w:rsidRPr="000D0720" w:rsidRDefault="002F0FCD" w:rsidP="002F0FCD">
      <w:pPr>
        <w:spacing w:after="160" w:line="259" w:lineRule="auto"/>
      </w:pPr>
      <w:r w:rsidRPr="000D0720">
        <w:rPr>
          <w:b/>
          <w:bCs/>
        </w:rPr>
        <w:t>Accountability</w:t>
      </w:r>
    </w:p>
    <w:p w14:paraId="76B0B05B" w14:textId="77777777" w:rsidR="002F0FCD" w:rsidRPr="000D0720" w:rsidRDefault="002F0FCD" w:rsidP="002F0FCD">
      <w:pPr>
        <w:numPr>
          <w:ilvl w:val="0"/>
          <w:numId w:val="33"/>
        </w:numPr>
        <w:spacing w:after="160" w:line="259" w:lineRule="auto"/>
        <w:jc w:val="left"/>
      </w:pPr>
      <w:r w:rsidRPr="000D0720">
        <w:t>Accountability and transparency in delivering safeguarding.</w:t>
      </w:r>
    </w:p>
    <w:p w14:paraId="736A925C" w14:textId="77777777" w:rsidR="002F0FCD" w:rsidRPr="000D0720" w:rsidRDefault="002F0FCD" w:rsidP="002F0FCD">
      <w:pPr>
        <w:numPr>
          <w:ilvl w:val="0"/>
          <w:numId w:val="33"/>
        </w:numPr>
        <w:spacing w:after="160" w:line="259" w:lineRule="auto"/>
        <w:jc w:val="left"/>
      </w:pPr>
      <w:r w:rsidRPr="000D0720">
        <w:t>“I understand the role of everyone involved in my life and so do they.”</w:t>
      </w:r>
    </w:p>
    <w:p w14:paraId="5A7DC4A3" w14:textId="77777777" w:rsidR="002F0FCD" w:rsidRDefault="002F0FCD" w:rsidP="002F0FCD"/>
    <w:p w14:paraId="25ED8CBD" w14:textId="77777777" w:rsidR="00803B27" w:rsidRDefault="002F0FCD" w:rsidP="00A63800">
      <w:pPr>
        <w:pStyle w:val="Heading2"/>
      </w:pPr>
      <w:bookmarkStart w:id="16" w:name="_Toc53064276"/>
      <w:r>
        <w:t>Section 42 – Duties of the local authority</w:t>
      </w:r>
      <w:bookmarkEnd w:id="16"/>
      <w:r>
        <w:t xml:space="preserve"> </w:t>
      </w:r>
    </w:p>
    <w:p w14:paraId="253CFB3D" w14:textId="77777777" w:rsidR="00A63800" w:rsidRPr="000D0720" w:rsidRDefault="00A63800" w:rsidP="00A63800">
      <w:pPr>
        <w:numPr>
          <w:ilvl w:val="0"/>
          <w:numId w:val="34"/>
        </w:numPr>
        <w:spacing w:after="160" w:line="259" w:lineRule="auto"/>
        <w:jc w:val="left"/>
      </w:pPr>
      <w:r w:rsidRPr="000D0720">
        <w:t>The </w:t>
      </w:r>
      <w:r w:rsidRPr="000D0720">
        <w:rPr>
          <w:b/>
          <w:bCs/>
        </w:rPr>
        <w:t>Care Act</w:t>
      </w:r>
      <w:r w:rsidRPr="000D0720">
        <w:t> 2014 (</w:t>
      </w:r>
      <w:r w:rsidRPr="000D0720">
        <w:rPr>
          <w:b/>
          <w:bCs/>
        </w:rPr>
        <w:t>Section 42</w:t>
      </w:r>
      <w:r w:rsidRPr="000D0720">
        <w:t>) requires that each local authority must make enquiries, or cause others to do so, if it believes an adult is experiencing, or is at</w:t>
      </w:r>
      <w:r>
        <w:t xml:space="preserve"> risk of, abuse or neglect. </w:t>
      </w:r>
      <w:r w:rsidRPr="000D0720">
        <w:t>When an allegation about abuse or neglect has been made, an enquiry is undertaken to find out what, if anything, has happened.</w:t>
      </w:r>
    </w:p>
    <w:p w14:paraId="2F7F1F10" w14:textId="77777777" w:rsidR="00A63800" w:rsidRDefault="00A63800" w:rsidP="00A63800">
      <w:pPr>
        <w:numPr>
          <w:ilvl w:val="0"/>
          <w:numId w:val="34"/>
        </w:numPr>
        <w:spacing w:after="160" w:line="259" w:lineRule="auto"/>
        <w:jc w:val="left"/>
      </w:pPr>
      <w:r w:rsidRPr="000D0720">
        <w:t>The enquiry is known as the section 42(s42)</w:t>
      </w:r>
    </w:p>
    <w:p w14:paraId="3AD782BA" w14:textId="77777777" w:rsidR="00875176" w:rsidRPr="00C63BC1" w:rsidRDefault="00A63800" w:rsidP="00875176">
      <w:pPr>
        <w:pStyle w:val="Default"/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19C0C9C5" wp14:editId="14094324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2832100" cy="1899450"/>
            <wp:effectExtent l="0" t="0" r="6350" b="571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1899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5"/>
      <w:bookmarkEnd w:id="11"/>
      <w:bookmarkEnd w:id="12"/>
    </w:p>
    <w:sectPr w:rsidR="00875176" w:rsidRPr="00C63BC1" w:rsidSect="00946A45">
      <w:headerReference w:type="default" r:id="rId14"/>
      <w:footerReference w:type="default" r:id="rId15"/>
      <w:pgSz w:w="11900" w:h="16840"/>
      <w:pgMar w:top="851" w:right="1410" w:bottom="1440" w:left="1134" w:header="709" w:footer="709" w:gutter="0"/>
      <w:pgNumType w:start="0"/>
      <w:cols w:space="708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DA23DD1" w14:textId="77777777" w:rsidR="00357A4F" w:rsidRDefault="00357A4F" w:rsidP="00B01D4F">
      <w:r>
        <w:separator/>
      </w:r>
    </w:p>
    <w:p w14:paraId="442A3EE3" w14:textId="77777777" w:rsidR="00357A4F" w:rsidRDefault="00357A4F"/>
  </w:endnote>
  <w:endnote w:type="continuationSeparator" w:id="0">
    <w:p w14:paraId="659106B0" w14:textId="77777777" w:rsidR="00357A4F" w:rsidRDefault="00357A4F" w:rsidP="00B01D4F">
      <w:r>
        <w:continuationSeparator/>
      </w:r>
    </w:p>
    <w:p w14:paraId="07BA8839" w14:textId="77777777" w:rsidR="00357A4F" w:rsidRDefault="00357A4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Orator Std"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Soho Gothic Pro Light">
    <w:altName w:val="Arial"/>
    <w:panose1 w:val="00000000000000000000"/>
    <w:charset w:val="00"/>
    <w:family w:val="swiss"/>
    <w:notTrueType/>
    <w:pitch w:val="variable"/>
    <w:sig w:usb0="00000001" w:usb1="4000205B" w:usb2="00000000" w:usb3="00000000" w:csb0="0000009B" w:csb1="00000000"/>
  </w:font>
  <w:font w:name="Expert Sans Regular">
    <w:altName w:val="Times New Roman"/>
    <w:panose1 w:val="00000000000000000000"/>
    <w:charset w:val="00"/>
    <w:family w:val="auto"/>
    <w:notTrueType/>
    <w:pitch w:val="variable"/>
    <w:sig w:usb0="00000001" w:usb1="00000000" w:usb2="00000000" w:usb3="00000000" w:csb0="00000009" w:csb1="00000000"/>
  </w:font>
  <w:font w:name="Avenir Roman">
    <w:altName w:val="Corbel"/>
    <w:panose1 w:val="020B0503020203020204"/>
    <w:charset w:val="00"/>
    <w:family w:val="auto"/>
    <w:pitch w:val="variable"/>
    <w:sig w:usb0="800000AF" w:usb1="5000204A" w:usb2="00000000" w:usb3="00000000" w:csb0="0000009B" w:csb1="00000000"/>
  </w:font>
  <w:font w:name="Avenir Medium">
    <w:panose1 w:val="02000603020000020003"/>
    <w:charset w:val="00"/>
    <w:family w:val="auto"/>
    <w:pitch w:val="variable"/>
    <w:sig w:usb0="800000AF" w:usb1="5000204A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45B3BC" w14:textId="77777777" w:rsidR="00B15842" w:rsidRDefault="00B15842" w:rsidP="00A16823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17488A">
      <w:rPr>
        <w:rStyle w:val="PageNumber"/>
        <w:noProof/>
      </w:rPr>
      <w:t>3</w:t>
    </w:r>
    <w:r>
      <w:rPr>
        <w:rStyle w:val="PageNumber"/>
      </w:rPr>
      <w:fldChar w:fldCharType="end"/>
    </w:r>
  </w:p>
  <w:p w14:paraId="360CF54F" w14:textId="77777777" w:rsidR="00B15842" w:rsidRDefault="00B15842" w:rsidP="000028F0">
    <w:pPr>
      <w:pStyle w:val="Footer"/>
      <w:spacing w:before="360" w:after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9CF6AF7" w14:textId="77777777" w:rsidR="00357A4F" w:rsidRDefault="00357A4F" w:rsidP="00B01D4F">
      <w:r>
        <w:separator/>
      </w:r>
    </w:p>
    <w:p w14:paraId="75472A84" w14:textId="77777777" w:rsidR="00357A4F" w:rsidRDefault="00357A4F"/>
  </w:footnote>
  <w:footnote w:type="continuationSeparator" w:id="0">
    <w:p w14:paraId="499E8611" w14:textId="77777777" w:rsidR="00357A4F" w:rsidRDefault="00357A4F" w:rsidP="00B01D4F">
      <w:r>
        <w:continuationSeparator/>
      </w:r>
    </w:p>
    <w:p w14:paraId="618A19A2" w14:textId="77777777" w:rsidR="00357A4F" w:rsidRDefault="00357A4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431BB4" w14:textId="1AEC2D65" w:rsidR="00B15842" w:rsidRPr="00645F61" w:rsidRDefault="00A54D23" w:rsidP="00062093">
    <w:pPr>
      <w:pStyle w:val="Header"/>
      <w:spacing w:before="240" w:after="720"/>
      <w:rPr>
        <w:sz w:val="18"/>
        <w:szCs w:val="16"/>
      </w:rPr>
    </w:pPr>
    <w:r>
      <w:rPr>
        <w:noProof/>
        <w:lang w:eastAsia="en-GB"/>
      </w:rPr>
      <w:drawing>
        <wp:anchor distT="0" distB="0" distL="114300" distR="114300" simplePos="0" relativeHeight="251679744" behindDoc="0" locked="0" layoutInCell="1" allowOverlap="1" wp14:anchorId="75BF34CD" wp14:editId="435995EE">
          <wp:simplePos x="0" y="0"/>
          <wp:positionH relativeFrom="column">
            <wp:posOffset>4850652</wp:posOffset>
          </wp:positionH>
          <wp:positionV relativeFrom="paragraph">
            <wp:posOffset>-174768</wp:posOffset>
          </wp:positionV>
          <wp:extent cx="1086729" cy="483223"/>
          <wp:effectExtent l="0" t="0" r="0" b="0"/>
          <wp:wrapNone/>
          <wp:docPr id="4" name="Picture 4" descr="cid:image011.png@01D2771F.690FA4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cid:image011.png@01D2771F.690FA450"/>
                  <pic:cNvPicPr>
                    <a:picLocks noChangeAspect="1" noChangeArrowheads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86729" cy="48322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B15842" w:rsidRPr="00AC0AE6">
      <w:rPr>
        <w:noProof/>
        <w:sz w:val="16"/>
        <w:szCs w:val="16"/>
        <w:lang w:eastAsia="en-GB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5ED9B63B" wp14:editId="6130EF6A">
              <wp:simplePos x="0" y="0"/>
              <wp:positionH relativeFrom="column">
                <wp:posOffset>-3810</wp:posOffset>
              </wp:positionH>
              <wp:positionV relativeFrom="paragraph">
                <wp:posOffset>390525</wp:posOffset>
              </wp:positionV>
              <wp:extent cx="5939790" cy="23495"/>
              <wp:effectExtent l="0" t="0" r="22860" b="33655"/>
              <wp:wrapNone/>
              <wp:docPr id="8364" name="Line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 bwMode="auto">
                      <a:xfrm>
                        <a:off x="0" y="0"/>
                        <a:ext cx="5939790" cy="23495"/>
                      </a:xfrm>
                      <a:prstGeom prst="line">
                        <a:avLst/>
                      </a:prstGeom>
                      <a:noFill/>
                      <a:ln w="22225">
                        <a:solidFill>
                          <a:srgbClr val="00A2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6C237D5" id="Line 12" o:spid="_x0000_s1026" style="position:absolute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.3pt,30.75pt" to="467.4pt,3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" strokecolor="#00a200" strokeweight="1.75pt"/>
          </w:pict>
        </mc:Fallback>
      </mc:AlternateContent>
    </w:r>
    <w:r w:rsidR="00186264">
      <w:rPr>
        <w:sz w:val="18"/>
        <w:szCs w:val="16"/>
        <w:lang w:eastAsia="en-GB"/>
      </w:rPr>
      <w:t>The Care Act 2014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F7E8D"/>
    <w:multiLevelType w:val="multilevel"/>
    <w:tmpl w:val="B0AA16C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5FB27C5"/>
    <w:multiLevelType w:val="hybridMultilevel"/>
    <w:tmpl w:val="7E88A1A2"/>
    <w:lvl w:ilvl="0" w:tplc="12B667DE">
      <w:start w:val="1"/>
      <w:numFmt w:val="bullet"/>
      <w:pStyle w:val="Revision"/>
      <w:lvlText w:val=""/>
      <w:lvlJc w:val="left"/>
      <w:pPr>
        <w:tabs>
          <w:tab w:val="num" w:pos="295"/>
        </w:tabs>
        <w:ind w:left="295" w:hanging="295"/>
      </w:pPr>
      <w:rPr>
        <w:rFonts w:ascii="Wingdings" w:hAnsi="Wingdings" w:hint="default"/>
        <w:color w:val="004632"/>
        <w:sz w:val="22"/>
      </w:rPr>
    </w:lvl>
    <w:lvl w:ilvl="1" w:tplc="FFFFFFFF">
      <w:numFmt w:val="bullet"/>
      <w:lvlText w:val="-"/>
      <w:lvlJc w:val="left"/>
      <w:pPr>
        <w:tabs>
          <w:tab w:val="num" w:pos="1015"/>
        </w:tabs>
        <w:ind w:left="1015" w:hanging="360"/>
      </w:pPr>
      <w:rPr>
        <w:rFonts w:ascii="Times New Roman" w:eastAsia="Times New Roman" w:hAnsi="Times New Roman" w:cs="Times New Roman" w:hint="default"/>
        <w:color w:val="004632"/>
        <w:sz w:val="22"/>
      </w:rPr>
    </w:lvl>
    <w:lvl w:ilvl="2" w:tplc="FFFFFFFF" w:tentative="1">
      <w:start w:val="1"/>
      <w:numFmt w:val="bullet"/>
      <w:lvlText w:val=""/>
      <w:lvlJc w:val="left"/>
      <w:pPr>
        <w:tabs>
          <w:tab w:val="num" w:pos="1735"/>
        </w:tabs>
        <w:ind w:left="1735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455"/>
        </w:tabs>
        <w:ind w:left="2455" w:hanging="360"/>
      </w:pPr>
      <w:rPr>
        <w:rFonts w:ascii="Symbol" w:hAnsi="Symbol" w:hint="default"/>
        <w:color w:val="004632"/>
        <w:sz w:val="22"/>
      </w:rPr>
    </w:lvl>
    <w:lvl w:ilvl="4" w:tplc="FFFFFFFF" w:tentative="1">
      <w:start w:val="1"/>
      <w:numFmt w:val="bullet"/>
      <w:lvlText w:val="o"/>
      <w:lvlJc w:val="left"/>
      <w:pPr>
        <w:tabs>
          <w:tab w:val="num" w:pos="3175"/>
        </w:tabs>
        <w:ind w:left="3175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3895"/>
        </w:tabs>
        <w:ind w:left="3895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4615"/>
        </w:tabs>
        <w:ind w:left="4615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335"/>
        </w:tabs>
        <w:ind w:left="5335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055"/>
        </w:tabs>
        <w:ind w:left="6055" w:hanging="360"/>
      </w:pPr>
      <w:rPr>
        <w:rFonts w:ascii="Wingdings" w:hAnsi="Wingdings" w:hint="default"/>
      </w:rPr>
    </w:lvl>
  </w:abstractNum>
  <w:abstractNum w:abstractNumId="2" w15:restartNumberingAfterBreak="0">
    <w:nsid w:val="082A5DA3"/>
    <w:multiLevelType w:val="hybridMultilevel"/>
    <w:tmpl w:val="2C82F42C"/>
    <w:lvl w:ilvl="0" w:tplc="CBEEFC62">
      <w:start w:val="1"/>
      <w:numFmt w:val="bullet"/>
      <w:pStyle w:val="Bulletinden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004250"/>
      </w:rPr>
    </w:lvl>
    <w:lvl w:ilvl="1" w:tplc="0003040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4D018A"/>
    <w:multiLevelType w:val="hybridMultilevel"/>
    <w:tmpl w:val="936C412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9D71CC3"/>
    <w:multiLevelType w:val="hybridMultilevel"/>
    <w:tmpl w:val="32AEC18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39E5B93"/>
    <w:multiLevelType w:val="hybridMultilevel"/>
    <w:tmpl w:val="A10A88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147F08"/>
    <w:multiLevelType w:val="hybridMultilevel"/>
    <w:tmpl w:val="5544728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4F525D9"/>
    <w:multiLevelType w:val="hybridMultilevel"/>
    <w:tmpl w:val="3B2C657C"/>
    <w:lvl w:ilvl="0" w:tplc="3C6458C0">
      <w:start w:val="1"/>
      <w:numFmt w:val="bullet"/>
      <w:pStyle w:val="boxes"/>
      <w:lvlText w:val=""/>
      <w:lvlJc w:val="left"/>
      <w:pPr>
        <w:ind w:left="360" w:hanging="360"/>
      </w:pPr>
      <w:rPr>
        <w:rFonts w:ascii="Wingdings" w:hAnsi="Wingdings" w:hint="default"/>
        <w:color w:val="00A200" w:themeColor="text2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9248E4"/>
    <w:multiLevelType w:val="hybridMultilevel"/>
    <w:tmpl w:val="7540BC9C"/>
    <w:lvl w:ilvl="0" w:tplc="274E5296">
      <w:start w:val="1"/>
      <w:numFmt w:val="bullet"/>
      <w:pStyle w:val="inden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0D6A40"/>
    <w:multiLevelType w:val="multilevel"/>
    <w:tmpl w:val="20606A2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359A0A34"/>
    <w:multiLevelType w:val="hybridMultilevel"/>
    <w:tmpl w:val="23F49186"/>
    <w:lvl w:ilvl="0" w:tplc="1EF630F8">
      <w:start w:val="1"/>
      <w:numFmt w:val="bullet"/>
      <w:pStyle w:val="Checkedbullet"/>
      <w:lvlText w:val=""/>
      <w:lvlJc w:val="left"/>
      <w:pPr>
        <w:ind w:left="360" w:hanging="360"/>
      </w:pPr>
      <w:rPr>
        <w:rFonts w:ascii="Wingdings 2" w:hAnsi="Wingdings 2" w:hint="default"/>
        <w:color w:val="00A200" w:themeColor="text2"/>
        <w:u w:color="305A35"/>
      </w:rPr>
    </w:lvl>
    <w:lvl w:ilvl="1" w:tplc="388CE56E" w:tentative="1">
      <w:start w:val="1"/>
      <w:numFmt w:val="bullet"/>
      <w:lvlText w:val="o"/>
      <w:lvlJc w:val="left"/>
      <w:pPr>
        <w:ind w:left="-360" w:hanging="360"/>
      </w:pPr>
      <w:rPr>
        <w:rFonts w:ascii="Courier New" w:hAnsi="Courier New" w:cs="Courier New" w:hint="default"/>
      </w:rPr>
    </w:lvl>
    <w:lvl w:ilvl="2" w:tplc="4462E01E">
      <w:start w:val="1"/>
      <w:numFmt w:val="bullet"/>
      <w:lvlText w:val=""/>
      <w:lvlJc w:val="left"/>
      <w:pPr>
        <w:ind w:left="360" w:hanging="360"/>
      </w:pPr>
      <w:rPr>
        <w:rFonts w:ascii="Wingdings 2" w:hAnsi="Wingdings 2" w:hint="default"/>
        <w:color w:val="305A35"/>
        <w:u w:color="305A35"/>
      </w:rPr>
    </w:lvl>
    <w:lvl w:ilvl="3" w:tplc="9F807C18" w:tentative="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4" w:tplc="1F4E7100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5" w:tplc="93E2C26E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6" w:tplc="7FFC5BFC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7" w:tplc="628280D2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8" w:tplc="98BE26D6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</w:abstractNum>
  <w:abstractNum w:abstractNumId="11" w15:restartNumberingAfterBreak="0">
    <w:nsid w:val="3D1C22BE"/>
    <w:multiLevelType w:val="hybridMultilevel"/>
    <w:tmpl w:val="08FADCB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FA311AE"/>
    <w:multiLevelType w:val="hybridMultilevel"/>
    <w:tmpl w:val="F580EE12"/>
    <w:lvl w:ilvl="0" w:tplc="154C6944">
      <w:start w:val="1"/>
      <w:numFmt w:val="bullet"/>
      <w:pStyle w:val="bulletlist"/>
      <w:lvlText w:val=""/>
      <w:lvlJc w:val="left"/>
      <w:pPr>
        <w:ind w:left="360" w:hanging="360"/>
      </w:pPr>
      <w:rPr>
        <w:rFonts w:ascii="Symbol" w:hAnsi="Symbol" w:hint="default"/>
        <w:color w:val="595959" w:themeColor="text1" w:themeTint="A6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3CD4D74"/>
    <w:multiLevelType w:val="multilevel"/>
    <w:tmpl w:val="0809001D"/>
    <w:styleLink w:val="Checkbullet"/>
    <w:lvl w:ilvl="0">
      <w:start w:val="1"/>
      <w:numFmt w:val="bullet"/>
      <w:lvlText w:val=""/>
      <w:lvlJc w:val="left"/>
      <w:pPr>
        <w:ind w:left="360" w:hanging="360"/>
      </w:pPr>
      <w:rPr>
        <w:rFonts w:ascii="Wingdings 2" w:hAnsi="Wingdings 2" w:hint="default"/>
        <w:sz w:val="20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 w15:restartNumberingAfterBreak="0">
    <w:nsid w:val="474F55A2"/>
    <w:multiLevelType w:val="hybridMultilevel"/>
    <w:tmpl w:val="C0540900"/>
    <w:lvl w:ilvl="0" w:tplc="C7BAC5C0">
      <w:start w:val="1"/>
      <w:numFmt w:val="bullet"/>
      <w:pStyle w:val="Style1"/>
      <w:lvlText w:val=""/>
      <w:lvlJc w:val="left"/>
      <w:pPr>
        <w:ind w:left="360" w:hanging="360"/>
      </w:pPr>
      <w:rPr>
        <w:rFonts w:ascii="Wingdings" w:hAnsi="Wingdings" w:hint="default"/>
        <w:color w:val="00A200" w:themeColor="text2"/>
        <w:sz w:val="22"/>
        <w:szCs w:val="22"/>
      </w:rPr>
    </w:lvl>
    <w:lvl w:ilvl="1" w:tplc="0003040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B670311"/>
    <w:multiLevelType w:val="hybridMultilevel"/>
    <w:tmpl w:val="A216BB2E"/>
    <w:lvl w:ilvl="0" w:tplc="495493E0">
      <w:numFmt w:val="bullet"/>
      <w:lvlText w:val="–"/>
      <w:lvlJc w:val="left"/>
      <w:pPr>
        <w:ind w:left="720" w:hanging="360"/>
      </w:pPr>
      <w:rPr>
        <w:rFonts w:ascii="Orator Std" w:hAnsi="Orator Std" w:cs="Times New Roman" w:hint="default"/>
        <w:color w:val="auto"/>
        <w:sz w:val="20"/>
      </w:rPr>
    </w:lvl>
    <w:lvl w:ilvl="1" w:tplc="851C22C6">
      <w:start w:val="1"/>
      <w:numFmt w:val="bullet"/>
      <w:pStyle w:val="StyleBulletIndentTrebuchetMS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52E20B5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B6B0C97"/>
    <w:multiLevelType w:val="hybridMultilevel"/>
    <w:tmpl w:val="D32E13D4"/>
    <w:lvl w:ilvl="0" w:tplc="1B9C7E60">
      <w:start w:val="1"/>
      <w:numFmt w:val="bullet"/>
      <w:pStyle w:val="bulletindent0"/>
      <w:lvlText w:val=""/>
      <w:lvlJc w:val="left"/>
      <w:pPr>
        <w:ind w:left="1098" w:hanging="360"/>
      </w:pPr>
      <w:rPr>
        <w:rFonts w:ascii="Symbol" w:hAnsi="Symbol" w:hint="default"/>
        <w:b/>
        <w:bCs/>
        <w:i w:val="0"/>
        <w:iCs w:val="0"/>
        <w:caps w:val="0"/>
        <w:strike w:val="0"/>
        <w:dstrike w:val="0"/>
        <w:vanish w:val="0"/>
        <w:color w:val="4D4D4D"/>
        <w:sz w:val="28"/>
        <w:szCs w:val="28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181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3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5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7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9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1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3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58" w:hanging="360"/>
      </w:pPr>
      <w:rPr>
        <w:rFonts w:ascii="Wingdings" w:hAnsi="Wingdings" w:hint="default"/>
      </w:rPr>
    </w:lvl>
  </w:abstractNum>
  <w:abstractNum w:abstractNumId="17" w15:restartNumberingAfterBreak="0">
    <w:nsid w:val="4C9C3C8A"/>
    <w:multiLevelType w:val="hybridMultilevel"/>
    <w:tmpl w:val="16145FC4"/>
    <w:lvl w:ilvl="0" w:tplc="5A68D798">
      <w:start w:val="1"/>
      <w:numFmt w:val="bullet"/>
      <w:pStyle w:val="tips"/>
      <w:lvlText w:val=""/>
      <w:lvlJc w:val="left"/>
      <w:pPr>
        <w:ind w:left="2062" w:hanging="360"/>
      </w:pPr>
      <w:rPr>
        <w:rFonts w:ascii="Wingdings" w:hAnsi="Wingdings" w:hint="default"/>
        <w:color w:val="305A35"/>
        <w:sz w:val="24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02B4458"/>
    <w:multiLevelType w:val="hybridMultilevel"/>
    <w:tmpl w:val="53901FD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5176721D"/>
    <w:multiLevelType w:val="hybridMultilevel"/>
    <w:tmpl w:val="18AE201A"/>
    <w:lvl w:ilvl="0" w:tplc="CD62C3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39CF4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250389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5DCB6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1A8C2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46241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59A5E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8C2DD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D2AC2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571577EA"/>
    <w:multiLevelType w:val="hybridMultilevel"/>
    <w:tmpl w:val="46A0C718"/>
    <w:lvl w:ilvl="0" w:tplc="8A487A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630B0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AC4267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FBA19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13838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6AC33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BB65B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D108F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B9A04C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5808738C"/>
    <w:multiLevelType w:val="hybridMultilevel"/>
    <w:tmpl w:val="0EEE11F2"/>
    <w:lvl w:ilvl="0" w:tplc="C414AA3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55E2C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D289D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946DA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80E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628C3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38ECD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1CE17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E28B1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5EE54791"/>
    <w:multiLevelType w:val="multilevel"/>
    <w:tmpl w:val="20606A2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64A71D69"/>
    <w:multiLevelType w:val="hybridMultilevel"/>
    <w:tmpl w:val="17FA58CA"/>
    <w:lvl w:ilvl="0" w:tplc="9C8AD6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3B224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730CE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0F431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A58C42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9A88D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07827D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DA48C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C2C4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65496A61"/>
    <w:multiLevelType w:val="hybridMultilevel"/>
    <w:tmpl w:val="D1D0C13C"/>
    <w:lvl w:ilvl="0" w:tplc="D05861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4E8719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C866E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81A30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93429C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02038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54228E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95A07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CFE40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685E2E8A"/>
    <w:multiLevelType w:val="hybridMultilevel"/>
    <w:tmpl w:val="48E4E68A"/>
    <w:lvl w:ilvl="0" w:tplc="EDF2029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B92CB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C9CB9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67AAB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4A61E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27E7A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932187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2AAFE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13C1F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69D31354"/>
    <w:multiLevelType w:val="multilevel"/>
    <w:tmpl w:val="58FAFF5E"/>
    <w:styleLink w:val="Bullet"/>
    <w:lvl w:ilvl="0">
      <w:start w:val="1"/>
      <w:numFmt w:val="bullet"/>
      <w:lvlText w:val=""/>
      <w:lvlJc w:val="left"/>
      <w:pPr>
        <w:ind w:left="2160" w:hanging="360"/>
      </w:pPr>
      <w:rPr>
        <w:rFonts w:ascii="Arial" w:hAnsi="Arial" w:hint="default"/>
        <w:color w:val="auto"/>
        <w:sz w:val="20"/>
        <w:u w:color="305A35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"/>
      <w:lvlJc w:val="left"/>
      <w:pPr>
        <w:ind w:left="2160" w:hanging="360"/>
      </w:pPr>
      <w:rPr>
        <w:rFonts w:ascii="Wingdings 2" w:hAnsi="Wingdings 2" w:hint="default"/>
        <w:color w:val="305A35"/>
        <w:u w:color="305A35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2A7FDD"/>
    <w:multiLevelType w:val="hybridMultilevel"/>
    <w:tmpl w:val="3D207E44"/>
    <w:lvl w:ilvl="0" w:tplc="CF9E7CDC">
      <w:start w:val="1"/>
      <w:numFmt w:val="bullet"/>
      <w:pStyle w:val="NVSsubbulletsdash"/>
      <w:lvlText w:val=""/>
      <w:lvlJc w:val="left"/>
      <w:pPr>
        <w:ind w:left="1098" w:hanging="360"/>
      </w:pPr>
      <w:rPr>
        <w:rFonts w:ascii="Symbol" w:hAnsi="Symbol" w:hint="default"/>
        <w:b/>
        <w:bCs/>
        <w:i w:val="0"/>
        <w:iCs w:val="0"/>
        <w:caps w:val="0"/>
        <w:strike w:val="0"/>
        <w:dstrike w:val="0"/>
        <w:vanish w:val="0"/>
        <w:color w:val="4D4D4D"/>
        <w:sz w:val="28"/>
        <w:szCs w:val="28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181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3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5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7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9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1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3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58" w:hanging="360"/>
      </w:pPr>
      <w:rPr>
        <w:rFonts w:ascii="Wingdings" w:hAnsi="Wingdings" w:hint="default"/>
      </w:rPr>
    </w:lvl>
  </w:abstractNum>
  <w:abstractNum w:abstractNumId="28" w15:restartNumberingAfterBreak="0">
    <w:nsid w:val="6C106CD8"/>
    <w:multiLevelType w:val="hybridMultilevel"/>
    <w:tmpl w:val="F1947BD4"/>
    <w:lvl w:ilvl="0" w:tplc="D9D097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22203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B06405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F4251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8E823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A0E25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AB4EE2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852D0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2FA4F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 w15:restartNumberingAfterBreak="0">
    <w:nsid w:val="6E3D7B82"/>
    <w:multiLevelType w:val="hybridMultilevel"/>
    <w:tmpl w:val="F7DC5D6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6E475845"/>
    <w:multiLevelType w:val="hybridMultilevel"/>
    <w:tmpl w:val="94D2AC80"/>
    <w:lvl w:ilvl="0" w:tplc="6FC453DE">
      <w:start w:val="1"/>
      <w:numFmt w:val="decimal"/>
      <w:pStyle w:val="Numberedlist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705D7718"/>
    <w:multiLevelType w:val="hybridMultilevel"/>
    <w:tmpl w:val="2C0659D4"/>
    <w:lvl w:ilvl="0" w:tplc="4BF6818A">
      <w:start w:val="1"/>
      <w:numFmt w:val="decimal"/>
      <w:pStyle w:val="Numberedbullets"/>
      <w:lvlText w:val="%1."/>
      <w:lvlJc w:val="left"/>
      <w:pPr>
        <w:ind w:left="1080" w:hanging="360"/>
      </w:pPr>
    </w:lvl>
    <w:lvl w:ilvl="1" w:tplc="2C74B714" w:tentative="1">
      <w:start w:val="1"/>
      <w:numFmt w:val="lowerLetter"/>
      <w:lvlText w:val="%2."/>
      <w:lvlJc w:val="left"/>
      <w:pPr>
        <w:ind w:left="1800" w:hanging="360"/>
      </w:pPr>
    </w:lvl>
    <w:lvl w:ilvl="2" w:tplc="EB64ED3E" w:tentative="1">
      <w:start w:val="1"/>
      <w:numFmt w:val="lowerRoman"/>
      <w:lvlText w:val="%3."/>
      <w:lvlJc w:val="right"/>
      <w:pPr>
        <w:ind w:left="2520" w:hanging="180"/>
      </w:pPr>
    </w:lvl>
    <w:lvl w:ilvl="3" w:tplc="2B9A009A" w:tentative="1">
      <w:start w:val="1"/>
      <w:numFmt w:val="decimal"/>
      <w:lvlText w:val="%4."/>
      <w:lvlJc w:val="left"/>
      <w:pPr>
        <w:ind w:left="3240" w:hanging="360"/>
      </w:pPr>
    </w:lvl>
    <w:lvl w:ilvl="4" w:tplc="8C144B06" w:tentative="1">
      <w:start w:val="1"/>
      <w:numFmt w:val="lowerLetter"/>
      <w:lvlText w:val="%5."/>
      <w:lvlJc w:val="left"/>
      <w:pPr>
        <w:ind w:left="3960" w:hanging="360"/>
      </w:pPr>
    </w:lvl>
    <w:lvl w:ilvl="5" w:tplc="747AC94C" w:tentative="1">
      <w:start w:val="1"/>
      <w:numFmt w:val="lowerRoman"/>
      <w:lvlText w:val="%6."/>
      <w:lvlJc w:val="right"/>
      <w:pPr>
        <w:ind w:left="4680" w:hanging="180"/>
      </w:pPr>
    </w:lvl>
    <w:lvl w:ilvl="6" w:tplc="00C87044" w:tentative="1">
      <w:start w:val="1"/>
      <w:numFmt w:val="decimal"/>
      <w:lvlText w:val="%7."/>
      <w:lvlJc w:val="left"/>
      <w:pPr>
        <w:ind w:left="5400" w:hanging="360"/>
      </w:pPr>
    </w:lvl>
    <w:lvl w:ilvl="7" w:tplc="7DFC8E74" w:tentative="1">
      <w:start w:val="1"/>
      <w:numFmt w:val="lowerLetter"/>
      <w:lvlText w:val="%8."/>
      <w:lvlJc w:val="left"/>
      <w:pPr>
        <w:ind w:left="6120" w:hanging="360"/>
      </w:pPr>
    </w:lvl>
    <w:lvl w:ilvl="8" w:tplc="6E900DE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74BA5EB4"/>
    <w:multiLevelType w:val="hybridMultilevel"/>
    <w:tmpl w:val="B4EA1358"/>
    <w:lvl w:ilvl="0" w:tplc="3A4A8CFA">
      <w:start w:val="1"/>
      <w:numFmt w:val="decimal"/>
      <w:pStyle w:val="Number"/>
      <w:lvlText w:val="%1."/>
      <w:lvlJc w:val="left"/>
      <w:pPr>
        <w:ind w:left="357" w:hanging="357"/>
      </w:pPr>
      <w:rPr>
        <w:rFonts w:hint="default"/>
        <w:b/>
        <w:bCs/>
        <w:i w:val="0"/>
        <w:iCs w:val="0"/>
        <w:color w:val="00A200" w:themeColor="text2"/>
      </w:rPr>
    </w:lvl>
    <w:lvl w:ilvl="1" w:tplc="E206AAF0">
      <w:numFmt w:val="bullet"/>
      <w:lvlText w:val="-"/>
      <w:lvlJc w:val="left"/>
      <w:pPr>
        <w:ind w:left="1440" w:hanging="360"/>
      </w:pPr>
      <w:rPr>
        <w:rFonts w:ascii="Trebuchet MS" w:eastAsia="Calibri" w:hAnsi="Trebuchet MS" w:cs="Arial" w:hint="default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7F42CCF"/>
    <w:multiLevelType w:val="hybridMultilevel"/>
    <w:tmpl w:val="11067A7A"/>
    <w:lvl w:ilvl="0" w:tplc="31C6E522">
      <w:start w:val="1"/>
      <w:numFmt w:val="bullet"/>
      <w:pStyle w:val="tick"/>
      <w:lvlText w:val=""/>
      <w:lvlJc w:val="left"/>
      <w:pPr>
        <w:ind w:left="1080" w:hanging="360"/>
      </w:pPr>
      <w:rPr>
        <w:rFonts w:ascii="Wingdings" w:hAnsi="Wingdings" w:hint="default"/>
        <w:color w:val="305A35"/>
        <w:sz w:val="24"/>
      </w:rPr>
    </w:lvl>
    <w:lvl w:ilvl="1" w:tplc="2C74B714" w:tentative="1">
      <w:start w:val="1"/>
      <w:numFmt w:val="lowerLetter"/>
      <w:lvlText w:val="%2."/>
      <w:lvlJc w:val="left"/>
      <w:pPr>
        <w:ind w:left="1800" w:hanging="360"/>
      </w:pPr>
    </w:lvl>
    <w:lvl w:ilvl="2" w:tplc="EB64ED3E" w:tentative="1">
      <w:start w:val="1"/>
      <w:numFmt w:val="lowerRoman"/>
      <w:lvlText w:val="%3."/>
      <w:lvlJc w:val="right"/>
      <w:pPr>
        <w:ind w:left="2520" w:hanging="180"/>
      </w:pPr>
    </w:lvl>
    <w:lvl w:ilvl="3" w:tplc="2B9A009A" w:tentative="1">
      <w:start w:val="1"/>
      <w:numFmt w:val="decimal"/>
      <w:lvlText w:val="%4."/>
      <w:lvlJc w:val="left"/>
      <w:pPr>
        <w:ind w:left="3240" w:hanging="360"/>
      </w:pPr>
    </w:lvl>
    <w:lvl w:ilvl="4" w:tplc="8C144B06" w:tentative="1">
      <w:start w:val="1"/>
      <w:numFmt w:val="lowerLetter"/>
      <w:lvlText w:val="%5."/>
      <w:lvlJc w:val="left"/>
      <w:pPr>
        <w:ind w:left="3960" w:hanging="360"/>
      </w:pPr>
    </w:lvl>
    <w:lvl w:ilvl="5" w:tplc="747AC94C" w:tentative="1">
      <w:start w:val="1"/>
      <w:numFmt w:val="lowerRoman"/>
      <w:lvlText w:val="%6."/>
      <w:lvlJc w:val="right"/>
      <w:pPr>
        <w:ind w:left="4680" w:hanging="180"/>
      </w:pPr>
    </w:lvl>
    <w:lvl w:ilvl="6" w:tplc="00C87044" w:tentative="1">
      <w:start w:val="1"/>
      <w:numFmt w:val="decimal"/>
      <w:lvlText w:val="%7."/>
      <w:lvlJc w:val="left"/>
      <w:pPr>
        <w:ind w:left="5400" w:hanging="360"/>
      </w:pPr>
    </w:lvl>
    <w:lvl w:ilvl="7" w:tplc="7DFC8E74" w:tentative="1">
      <w:start w:val="1"/>
      <w:numFmt w:val="lowerLetter"/>
      <w:lvlText w:val="%8."/>
      <w:lvlJc w:val="left"/>
      <w:pPr>
        <w:ind w:left="6120" w:hanging="360"/>
      </w:pPr>
    </w:lvl>
    <w:lvl w:ilvl="8" w:tplc="6E900DE8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13"/>
  </w:num>
  <w:num w:numId="3">
    <w:abstractNumId w:val="26"/>
  </w:num>
  <w:num w:numId="4">
    <w:abstractNumId w:val="10"/>
  </w:num>
  <w:num w:numId="5">
    <w:abstractNumId w:val="12"/>
  </w:num>
  <w:num w:numId="6">
    <w:abstractNumId w:val="15"/>
  </w:num>
  <w:num w:numId="7">
    <w:abstractNumId w:val="31"/>
  </w:num>
  <w:num w:numId="8">
    <w:abstractNumId w:val="33"/>
  </w:num>
  <w:num w:numId="9">
    <w:abstractNumId w:val="30"/>
    <w:lvlOverride w:ilvl="0">
      <w:startOverride w:val="1"/>
    </w:lvlOverride>
  </w:num>
  <w:num w:numId="10">
    <w:abstractNumId w:val="17"/>
  </w:num>
  <w:num w:numId="11">
    <w:abstractNumId w:val="2"/>
  </w:num>
  <w:num w:numId="12">
    <w:abstractNumId w:val="27"/>
  </w:num>
  <w:num w:numId="13">
    <w:abstractNumId w:val="16"/>
  </w:num>
  <w:num w:numId="14">
    <w:abstractNumId w:val="14"/>
  </w:num>
  <w:num w:numId="15">
    <w:abstractNumId w:val="7"/>
  </w:num>
  <w:num w:numId="16">
    <w:abstractNumId w:val="8"/>
  </w:num>
  <w:num w:numId="17">
    <w:abstractNumId w:val="32"/>
  </w:num>
  <w:num w:numId="18">
    <w:abstractNumId w:val="5"/>
  </w:num>
  <w:num w:numId="19">
    <w:abstractNumId w:val="18"/>
  </w:num>
  <w:num w:numId="20">
    <w:abstractNumId w:val="3"/>
  </w:num>
  <w:num w:numId="21">
    <w:abstractNumId w:val="29"/>
  </w:num>
  <w:num w:numId="22">
    <w:abstractNumId w:val="4"/>
  </w:num>
  <w:num w:numId="23">
    <w:abstractNumId w:val="6"/>
  </w:num>
  <w:num w:numId="24">
    <w:abstractNumId w:val="9"/>
  </w:num>
  <w:num w:numId="25">
    <w:abstractNumId w:val="0"/>
  </w:num>
  <w:num w:numId="26">
    <w:abstractNumId w:val="22"/>
  </w:num>
  <w:num w:numId="27">
    <w:abstractNumId w:val="11"/>
  </w:num>
  <w:num w:numId="28">
    <w:abstractNumId w:val="25"/>
  </w:num>
  <w:num w:numId="29">
    <w:abstractNumId w:val="20"/>
  </w:num>
  <w:num w:numId="30">
    <w:abstractNumId w:val="23"/>
  </w:num>
  <w:num w:numId="31">
    <w:abstractNumId w:val="21"/>
  </w:num>
  <w:num w:numId="32">
    <w:abstractNumId w:val="28"/>
  </w:num>
  <w:num w:numId="33">
    <w:abstractNumId w:val="24"/>
  </w:num>
  <w:num w:numId="34">
    <w:abstractNumId w:val="19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activeWritingStyle w:appName="MSWord" w:lang="en-GB" w:vendorID="64" w:dllVersion="6" w:nlCheck="1" w:checkStyle="0"/>
  <w:activeWritingStyle w:appName="MSWord" w:lang="en-US" w:vendorID="64" w:dllVersion="6" w:nlCheck="1" w:checkStyle="0"/>
  <w:activeWritingStyle w:appName="MSWord" w:lang="en-US" w:vendorID="64" w:dllVersion="0" w:nlCheck="1" w:checkStyle="0"/>
  <w:activeWritingStyle w:appName="MSWord" w:lang="en-GB" w:vendorID="64" w:dllVersion="0" w:nlCheck="1" w:checkStyle="0"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17079"/>
    <w:rsid w:val="000017A1"/>
    <w:rsid w:val="00001F54"/>
    <w:rsid w:val="000024EC"/>
    <w:rsid w:val="00002595"/>
    <w:rsid w:val="000028F0"/>
    <w:rsid w:val="0000351C"/>
    <w:rsid w:val="0000378E"/>
    <w:rsid w:val="00003AFC"/>
    <w:rsid w:val="00004898"/>
    <w:rsid w:val="00004B99"/>
    <w:rsid w:val="000052B5"/>
    <w:rsid w:val="00013CC4"/>
    <w:rsid w:val="00014D6F"/>
    <w:rsid w:val="000159F4"/>
    <w:rsid w:val="0001698F"/>
    <w:rsid w:val="00020330"/>
    <w:rsid w:val="000207AA"/>
    <w:rsid w:val="00020B66"/>
    <w:rsid w:val="0002207D"/>
    <w:rsid w:val="000244F1"/>
    <w:rsid w:val="00025ACE"/>
    <w:rsid w:val="00026F67"/>
    <w:rsid w:val="000278F4"/>
    <w:rsid w:val="00030074"/>
    <w:rsid w:val="00033B48"/>
    <w:rsid w:val="00036150"/>
    <w:rsid w:val="0003764F"/>
    <w:rsid w:val="000400DF"/>
    <w:rsid w:val="000436F0"/>
    <w:rsid w:val="00044654"/>
    <w:rsid w:val="00046AE0"/>
    <w:rsid w:val="000471E9"/>
    <w:rsid w:val="0004723C"/>
    <w:rsid w:val="00047382"/>
    <w:rsid w:val="0004784C"/>
    <w:rsid w:val="000509A1"/>
    <w:rsid w:val="00050F86"/>
    <w:rsid w:val="00053F7C"/>
    <w:rsid w:val="000542A9"/>
    <w:rsid w:val="0005641E"/>
    <w:rsid w:val="00056729"/>
    <w:rsid w:val="00057915"/>
    <w:rsid w:val="0005796B"/>
    <w:rsid w:val="00060225"/>
    <w:rsid w:val="00062093"/>
    <w:rsid w:val="000660FC"/>
    <w:rsid w:val="00066430"/>
    <w:rsid w:val="00066820"/>
    <w:rsid w:val="000709A7"/>
    <w:rsid w:val="00070F0C"/>
    <w:rsid w:val="000717A2"/>
    <w:rsid w:val="00072B50"/>
    <w:rsid w:val="00075B13"/>
    <w:rsid w:val="00075D7E"/>
    <w:rsid w:val="0007639A"/>
    <w:rsid w:val="00083722"/>
    <w:rsid w:val="00083A38"/>
    <w:rsid w:val="000850AB"/>
    <w:rsid w:val="00085A68"/>
    <w:rsid w:val="00091AF1"/>
    <w:rsid w:val="0009272C"/>
    <w:rsid w:val="000960F0"/>
    <w:rsid w:val="000A1905"/>
    <w:rsid w:val="000A24E5"/>
    <w:rsid w:val="000A2D82"/>
    <w:rsid w:val="000A53F7"/>
    <w:rsid w:val="000A558A"/>
    <w:rsid w:val="000B4639"/>
    <w:rsid w:val="000B7306"/>
    <w:rsid w:val="000B7EFD"/>
    <w:rsid w:val="000C06AA"/>
    <w:rsid w:val="000C3FCF"/>
    <w:rsid w:val="000C4944"/>
    <w:rsid w:val="000C52FA"/>
    <w:rsid w:val="000C5632"/>
    <w:rsid w:val="000C6150"/>
    <w:rsid w:val="000C709B"/>
    <w:rsid w:val="000D1798"/>
    <w:rsid w:val="000D2531"/>
    <w:rsid w:val="000D3B6A"/>
    <w:rsid w:val="000D3B9D"/>
    <w:rsid w:val="000D3C9C"/>
    <w:rsid w:val="000D3E01"/>
    <w:rsid w:val="000E21FE"/>
    <w:rsid w:val="000E2D94"/>
    <w:rsid w:val="000E31C3"/>
    <w:rsid w:val="000E4C18"/>
    <w:rsid w:val="000E5501"/>
    <w:rsid w:val="000E6067"/>
    <w:rsid w:val="000F078F"/>
    <w:rsid w:val="000F0B05"/>
    <w:rsid w:val="000F2C8D"/>
    <w:rsid w:val="000F327B"/>
    <w:rsid w:val="000F3695"/>
    <w:rsid w:val="000F3C35"/>
    <w:rsid w:val="000F660B"/>
    <w:rsid w:val="000F6D5A"/>
    <w:rsid w:val="00103669"/>
    <w:rsid w:val="00104ED1"/>
    <w:rsid w:val="001054B9"/>
    <w:rsid w:val="0010642D"/>
    <w:rsid w:val="00107753"/>
    <w:rsid w:val="00117337"/>
    <w:rsid w:val="00123ED5"/>
    <w:rsid w:val="00123FF9"/>
    <w:rsid w:val="00131C08"/>
    <w:rsid w:val="00132C12"/>
    <w:rsid w:val="00133683"/>
    <w:rsid w:val="00133743"/>
    <w:rsid w:val="001345D2"/>
    <w:rsid w:val="001362A6"/>
    <w:rsid w:val="001417C1"/>
    <w:rsid w:val="001425D4"/>
    <w:rsid w:val="00142A44"/>
    <w:rsid w:val="00145728"/>
    <w:rsid w:val="0015004A"/>
    <w:rsid w:val="001505EC"/>
    <w:rsid w:val="00150AA5"/>
    <w:rsid w:val="0015160E"/>
    <w:rsid w:val="001527BB"/>
    <w:rsid w:val="00152E2A"/>
    <w:rsid w:val="001536BB"/>
    <w:rsid w:val="0015485E"/>
    <w:rsid w:val="001577CC"/>
    <w:rsid w:val="001602BC"/>
    <w:rsid w:val="00160BA8"/>
    <w:rsid w:val="00162455"/>
    <w:rsid w:val="001630DE"/>
    <w:rsid w:val="00170264"/>
    <w:rsid w:val="001713F1"/>
    <w:rsid w:val="00172D01"/>
    <w:rsid w:val="0017488A"/>
    <w:rsid w:val="00177E0D"/>
    <w:rsid w:val="00181979"/>
    <w:rsid w:val="00181B65"/>
    <w:rsid w:val="0018307C"/>
    <w:rsid w:val="0018459E"/>
    <w:rsid w:val="0018494B"/>
    <w:rsid w:val="00184ED2"/>
    <w:rsid w:val="00185B45"/>
    <w:rsid w:val="00186264"/>
    <w:rsid w:val="00186E42"/>
    <w:rsid w:val="0019023C"/>
    <w:rsid w:val="00190A99"/>
    <w:rsid w:val="001932D0"/>
    <w:rsid w:val="00196A0D"/>
    <w:rsid w:val="00196A38"/>
    <w:rsid w:val="00197941"/>
    <w:rsid w:val="001A0045"/>
    <w:rsid w:val="001A00FB"/>
    <w:rsid w:val="001A0995"/>
    <w:rsid w:val="001A10E7"/>
    <w:rsid w:val="001A120E"/>
    <w:rsid w:val="001A2988"/>
    <w:rsid w:val="001A3933"/>
    <w:rsid w:val="001A4045"/>
    <w:rsid w:val="001A5E18"/>
    <w:rsid w:val="001A66E9"/>
    <w:rsid w:val="001A731E"/>
    <w:rsid w:val="001A7EFA"/>
    <w:rsid w:val="001B1353"/>
    <w:rsid w:val="001B4489"/>
    <w:rsid w:val="001B503F"/>
    <w:rsid w:val="001B5A6C"/>
    <w:rsid w:val="001B6D8D"/>
    <w:rsid w:val="001B793E"/>
    <w:rsid w:val="001C0DC5"/>
    <w:rsid w:val="001C29DC"/>
    <w:rsid w:val="001C3423"/>
    <w:rsid w:val="001C4863"/>
    <w:rsid w:val="001C5218"/>
    <w:rsid w:val="001C57C2"/>
    <w:rsid w:val="001C59EE"/>
    <w:rsid w:val="001C61EC"/>
    <w:rsid w:val="001C62BC"/>
    <w:rsid w:val="001C7F40"/>
    <w:rsid w:val="001D2D32"/>
    <w:rsid w:val="001D332E"/>
    <w:rsid w:val="001D49E6"/>
    <w:rsid w:val="001D6CF1"/>
    <w:rsid w:val="001E1B51"/>
    <w:rsid w:val="001E292E"/>
    <w:rsid w:val="001E31D7"/>
    <w:rsid w:val="001E3866"/>
    <w:rsid w:val="001E42DE"/>
    <w:rsid w:val="001E680B"/>
    <w:rsid w:val="001E70EB"/>
    <w:rsid w:val="001E7264"/>
    <w:rsid w:val="00200B6C"/>
    <w:rsid w:val="00202F75"/>
    <w:rsid w:val="002032AD"/>
    <w:rsid w:val="002036FE"/>
    <w:rsid w:val="00204529"/>
    <w:rsid w:val="00204FEB"/>
    <w:rsid w:val="0020572E"/>
    <w:rsid w:val="0021032A"/>
    <w:rsid w:val="00210390"/>
    <w:rsid w:val="00211D30"/>
    <w:rsid w:val="00217C03"/>
    <w:rsid w:val="00220DF3"/>
    <w:rsid w:val="0022155D"/>
    <w:rsid w:val="002242EB"/>
    <w:rsid w:val="002247D8"/>
    <w:rsid w:val="00224DDC"/>
    <w:rsid w:val="002265CA"/>
    <w:rsid w:val="002266EF"/>
    <w:rsid w:val="00226DAF"/>
    <w:rsid w:val="00227B40"/>
    <w:rsid w:val="00232102"/>
    <w:rsid w:val="002359D0"/>
    <w:rsid w:val="00236ABD"/>
    <w:rsid w:val="00236B9E"/>
    <w:rsid w:val="00236DB1"/>
    <w:rsid w:val="00236F47"/>
    <w:rsid w:val="00241D0C"/>
    <w:rsid w:val="00242754"/>
    <w:rsid w:val="002430DE"/>
    <w:rsid w:val="002439C2"/>
    <w:rsid w:val="00243D1B"/>
    <w:rsid w:val="002460CC"/>
    <w:rsid w:val="00246B86"/>
    <w:rsid w:val="00250F86"/>
    <w:rsid w:val="00251251"/>
    <w:rsid w:val="002519B8"/>
    <w:rsid w:val="00253DA6"/>
    <w:rsid w:val="00255976"/>
    <w:rsid w:val="00256F07"/>
    <w:rsid w:val="00260F24"/>
    <w:rsid w:val="00262178"/>
    <w:rsid w:val="00264353"/>
    <w:rsid w:val="0026452C"/>
    <w:rsid w:val="00265AD5"/>
    <w:rsid w:val="00265D02"/>
    <w:rsid w:val="0026747C"/>
    <w:rsid w:val="00271008"/>
    <w:rsid w:val="002732E9"/>
    <w:rsid w:val="00274AEA"/>
    <w:rsid w:val="0027572B"/>
    <w:rsid w:val="00277E52"/>
    <w:rsid w:val="002807B4"/>
    <w:rsid w:val="00282939"/>
    <w:rsid w:val="0028351F"/>
    <w:rsid w:val="00285F3D"/>
    <w:rsid w:val="00287240"/>
    <w:rsid w:val="00287F4C"/>
    <w:rsid w:val="002946C4"/>
    <w:rsid w:val="00295911"/>
    <w:rsid w:val="0029611E"/>
    <w:rsid w:val="002967BB"/>
    <w:rsid w:val="002A08C5"/>
    <w:rsid w:val="002A5D88"/>
    <w:rsid w:val="002A5F15"/>
    <w:rsid w:val="002A722C"/>
    <w:rsid w:val="002B0508"/>
    <w:rsid w:val="002B1CD4"/>
    <w:rsid w:val="002B490C"/>
    <w:rsid w:val="002B4F12"/>
    <w:rsid w:val="002B6591"/>
    <w:rsid w:val="002B7F7E"/>
    <w:rsid w:val="002C173D"/>
    <w:rsid w:val="002C1CC3"/>
    <w:rsid w:val="002C417E"/>
    <w:rsid w:val="002C4625"/>
    <w:rsid w:val="002C54B1"/>
    <w:rsid w:val="002D0666"/>
    <w:rsid w:val="002D1964"/>
    <w:rsid w:val="002D1ACD"/>
    <w:rsid w:val="002D1E13"/>
    <w:rsid w:val="002D63FC"/>
    <w:rsid w:val="002E00B8"/>
    <w:rsid w:val="002E08DC"/>
    <w:rsid w:val="002E0B88"/>
    <w:rsid w:val="002E7BF6"/>
    <w:rsid w:val="002F0FCD"/>
    <w:rsid w:val="002F1132"/>
    <w:rsid w:val="002F13A0"/>
    <w:rsid w:val="002F1C80"/>
    <w:rsid w:val="002F33E0"/>
    <w:rsid w:val="002F498F"/>
    <w:rsid w:val="002F5803"/>
    <w:rsid w:val="002F5AAA"/>
    <w:rsid w:val="00301568"/>
    <w:rsid w:val="003031C9"/>
    <w:rsid w:val="00303AA2"/>
    <w:rsid w:val="003060B6"/>
    <w:rsid w:val="0031002D"/>
    <w:rsid w:val="00312016"/>
    <w:rsid w:val="003159A6"/>
    <w:rsid w:val="00316B72"/>
    <w:rsid w:val="00321138"/>
    <w:rsid w:val="0032166F"/>
    <w:rsid w:val="00321D4B"/>
    <w:rsid w:val="00323D43"/>
    <w:rsid w:val="00325762"/>
    <w:rsid w:val="00325A00"/>
    <w:rsid w:val="003263D9"/>
    <w:rsid w:val="00326F81"/>
    <w:rsid w:val="0033062A"/>
    <w:rsid w:val="003324A8"/>
    <w:rsid w:val="003328D8"/>
    <w:rsid w:val="00332BA8"/>
    <w:rsid w:val="0033311C"/>
    <w:rsid w:val="00333B0F"/>
    <w:rsid w:val="003346F6"/>
    <w:rsid w:val="003347FC"/>
    <w:rsid w:val="0033728D"/>
    <w:rsid w:val="00341152"/>
    <w:rsid w:val="00342387"/>
    <w:rsid w:val="00342A2C"/>
    <w:rsid w:val="00343A7C"/>
    <w:rsid w:val="00344B08"/>
    <w:rsid w:val="003468DF"/>
    <w:rsid w:val="00347453"/>
    <w:rsid w:val="00347789"/>
    <w:rsid w:val="0035042D"/>
    <w:rsid w:val="00351550"/>
    <w:rsid w:val="00353F01"/>
    <w:rsid w:val="003553FC"/>
    <w:rsid w:val="003554D0"/>
    <w:rsid w:val="00355ACC"/>
    <w:rsid w:val="003570E2"/>
    <w:rsid w:val="003572B8"/>
    <w:rsid w:val="00357A4F"/>
    <w:rsid w:val="00360F1C"/>
    <w:rsid w:val="0036331D"/>
    <w:rsid w:val="00366C51"/>
    <w:rsid w:val="003677D6"/>
    <w:rsid w:val="00371045"/>
    <w:rsid w:val="0037128B"/>
    <w:rsid w:val="00371ED2"/>
    <w:rsid w:val="00374867"/>
    <w:rsid w:val="00374E72"/>
    <w:rsid w:val="0037563F"/>
    <w:rsid w:val="0038167A"/>
    <w:rsid w:val="00381952"/>
    <w:rsid w:val="00384BE6"/>
    <w:rsid w:val="00387518"/>
    <w:rsid w:val="00390592"/>
    <w:rsid w:val="00392198"/>
    <w:rsid w:val="003938BB"/>
    <w:rsid w:val="003943C8"/>
    <w:rsid w:val="0039614D"/>
    <w:rsid w:val="00397042"/>
    <w:rsid w:val="00397629"/>
    <w:rsid w:val="003A196D"/>
    <w:rsid w:val="003A1A74"/>
    <w:rsid w:val="003A248C"/>
    <w:rsid w:val="003A39C6"/>
    <w:rsid w:val="003A6482"/>
    <w:rsid w:val="003B06F0"/>
    <w:rsid w:val="003B12D2"/>
    <w:rsid w:val="003B142B"/>
    <w:rsid w:val="003B28EC"/>
    <w:rsid w:val="003B3C63"/>
    <w:rsid w:val="003B4842"/>
    <w:rsid w:val="003B4D95"/>
    <w:rsid w:val="003B55C9"/>
    <w:rsid w:val="003C0279"/>
    <w:rsid w:val="003C0418"/>
    <w:rsid w:val="003C0E55"/>
    <w:rsid w:val="003C2E69"/>
    <w:rsid w:val="003C4A42"/>
    <w:rsid w:val="003C52CF"/>
    <w:rsid w:val="003C5436"/>
    <w:rsid w:val="003D085F"/>
    <w:rsid w:val="003D16D2"/>
    <w:rsid w:val="003D1B45"/>
    <w:rsid w:val="003D542B"/>
    <w:rsid w:val="003D69E8"/>
    <w:rsid w:val="003D6F2B"/>
    <w:rsid w:val="003E0EC4"/>
    <w:rsid w:val="003E16B8"/>
    <w:rsid w:val="003E2DAB"/>
    <w:rsid w:val="003E380D"/>
    <w:rsid w:val="003E4216"/>
    <w:rsid w:val="003E5155"/>
    <w:rsid w:val="003F0FCD"/>
    <w:rsid w:val="003F2A14"/>
    <w:rsid w:val="003F4A57"/>
    <w:rsid w:val="003F5A90"/>
    <w:rsid w:val="003F5B6A"/>
    <w:rsid w:val="003F6D0E"/>
    <w:rsid w:val="00400F80"/>
    <w:rsid w:val="00403A85"/>
    <w:rsid w:val="00403C29"/>
    <w:rsid w:val="0040472F"/>
    <w:rsid w:val="00404B5A"/>
    <w:rsid w:val="00405BD4"/>
    <w:rsid w:val="004063B4"/>
    <w:rsid w:val="00406ACD"/>
    <w:rsid w:val="00407F71"/>
    <w:rsid w:val="0041294C"/>
    <w:rsid w:val="00412AD2"/>
    <w:rsid w:val="00412C65"/>
    <w:rsid w:val="00414006"/>
    <w:rsid w:val="00414304"/>
    <w:rsid w:val="00415FAF"/>
    <w:rsid w:val="00416338"/>
    <w:rsid w:val="0041702A"/>
    <w:rsid w:val="00417B08"/>
    <w:rsid w:val="00417F0C"/>
    <w:rsid w:val="00417F48"/>
    <w:rsid w:val="0042000F"/>
    <w:rsid w:val="0042556C"/>
    <w:rsid w:val="00431001"/>
    <w:rsid w:val="0043176A"/>
    <w:rsid w:val="00432941"/>
    <w:rsid w:val="00433993"/>
    <w:rsid w:val="0043454F"/>
    <w:rsid w:val="00434BF0"/>
    <w:rsid w:val="00440B21"/>
    <w:rsid w:val="00441455"/>
    <w:rsid w:val="00441EE3"/>
    <w:rsid w:val="00442EAC"/>
    <w:rsid w:val="00443D22"/>
    <w:rsid w:val="00446913"/>
    <w:rsid w:val="00446E27"/>
    <w:rsid w:val="0045075C"/>
    <w:rsid w:val="00451A6A"/>
    <w:rsid w:val="004534F5"/>
    <w:rsid w:val="00453A12"/>
    <w:rsid w:val="004562AB"/>
    <w:rsid w:val="0045794F"/>
    <w:rsid w:val="00457F04"/>
    <w:rsid w:val="00457F47"/>
    <w:rsid w:val="00460EC2"/>
    <w:rsid w:val="0046162E"/>
    <w:rsid w:val="0046275A"/>
    <w:rsid w:val="0046299A"/>
    <w:rsid w:val="00462C94"/>
    <w:rsid w:val="00463253"/>
    <w:rsid w:val="0046351A"/>
    <w:rsid w:val="00463AAA"/>
    <w:rsid w:val="00465231"/>
    <w:rsid w:val="00466997"/>
    <w:rsid w:val="00467922"/>
    <w:rsid w:val="00471354"/>
    <w:rsid w:val="00471CAC"/>
    <w:rsid w:val="004738AF"/>
    <w:rsid w:val="0047401B"/>
    <w:rsid w:val="004757D1"/>
    <w:rsid w:val="0047605A"/>
    <w:rsid w:val="00476F31"/>
    <w:rsid w:val="00480BD4"/>
    <w:rsid w:val="00482AEC"/>
    <w:rsid w:val="00482D14"/>
    <w:rsid w:val="00484BDE"/>
    <w:rsid w:val="004852E1"/>
    <w:rsid w:val="004859F4"/>
    <w:rsid w:val="00486EB6"/>
    <w:rsid w:val="00486EF9"/>
    <w:rsid w:val="0048747F"/>
    <w:rsid w:val="0049099A"/>
    <w:rsid w:val="00491560"/>
    <w:rsid w:val="004923A0"/>
    <w:rsid w:val="00494977"/>
    <w:rsid w:val="00494DBA"/>
    <w:rsid w:val="00496305"/>
    <w:rsid w:val="00496888"/>
    <w:rsid w:val="00497A82"/>
    <w:rsid w:val="004A0758"/>
    <w:rsid w:val="004A20C3"/>
    <w:rsid w:val="004A265E"/>
    <w:rsid w:val="004A28BC"/>
    <w:rsid w:val="004A2CE8"/>
    <w:rsid w:val="004A2F1D"/>
    <w:rsid w:val="004A323C"/>
    <w:rsid w:val="004B014F"/>
    <w:rsid w:val="004B0638"/>
    <w:rsid w:val="004B14D1"/>
    <w:rsid w:val="004B5B07"/>
    <w:rsid w:val="004B6DE2"/>
    <w:rsid w:val="004C0A84"/>
    <w:rsid w:val="004C10C0"/>
    <w:rsid w:val="004C2CB2"/>
    <w:rsid w:val="004C4C52"/>
    <w:rsid w:val="004C5952"/>
    <w:rsid w:val="004C5EE5"/>
    <w:rsid w:val="004C6A9E"/>
    <w:rsid w:val="004C76E3"/>
    <w:rsid w:val="004D0053"/>
    <w:rsid w:val="004D0629"/>
    <w:rsid w:val="004D43C0"/>
    <w:rsid w:val="004D45E5"/>
    <w:rsid w:val="004E10CD"/>
    <w:rsid w:val="004E11F2"/>
    <w:rsid w:val="004F0D4B"/>
    <w:rsid w:val="004F2C45"/>
    <w:rsid w:val="004F2EFF"/>
    <w:rsid w:val="004F37A8"/>
    <w:rsid w:val="004F4EBE"/>
    <w:rsid w:val="004F78A9"/>
    <w:rsid w:val="00500E95"/>
    <w:rsid w:val="00500FBC"/>
    <w:rsid w:val="00501DDE"/>
    <w:rsid w:val="00506DF2"/>
    <w:rsid w:val="005075A7"/>
    <w:rsid w:val="00507635"/>
    <w:rsid w:val="0051007E"/>
    <w:rsid w:val="0051033A"/>
    <w:rsid w:val="005105F9"/>
    <w:rsid w:val="0051105C"/>
    <w:rsid w:val="00511645"/>
    <w:rsid w:val="005131D0"/>
    <w:rsid w:val="00515072"/>
    <w:rsid w:val="00515348"/>
    <w:rsid w:val="00515DE1"/>
    <w:rsid w:val="00515E5D"/>
    <w:rsid w:val="0051659C"/>
    <w:rsid w:val="005202B7"/>
    <w:rsid w:val="005205D5"/>
    <w:rsid w:val="0052094F"/>
    <w:rsid w:val="0052564D"/>
    <w:rsid w:val="005261BC"/>
    <w:rsid w:val="00534FC5"/>
    <w:rsid w:val="00536388"/>
    <w:rsid w:val="0054038C"/>
    <w:rsid w:val="00541237"/>
    <w:rsid w:val="00543E8C"/>
    <w:rsid w:val="00551CC1"/>
    <w:rsid w:val="00552F6D"/>
    <w:rsid w:val="00556F4C"/>
    <w:rsid w:val="00561A32"/>
    <w:rsid w:val="00564076"/>
    <w:rsid w:val="00565E6F"/>
    <w:rsid w:val="005717AA"/>
    <w:rsid w:val="00572047"/>
    <w:rsid w:val="00572917"/>
    <w:rsid w:val="00573EB8"/>
    <w:rsid w:val="00574A2F"/>
    <w:rsid w:val="00576D45"/>
    <w:rsid w:val="005779FC"/>
    <w:rsid w:val="00580444"/>
    <w:rsid w:val="00581FED"/>
    <w:rsid w:val="00587905"/>
    <w:rsid w:val="00587EE6"/>
    <w:rsid w:val="005901AB"/>
    <w:rsid w:val="005906FE"/>
    <w:rsid w:val="00595107"/>
    <w:rsid w:val="005966D4"/>
    <w:rsid w:val="0059768F"/>
    <w:rsid w:val="005A1D29"/>
    <w:rsid w:val="005A3E76"/>
    <w:rsid w:val="005A4AF1"/>
    <w:rsid w:val="005A554B"/>
    <w:rsid w:val="005A5872"/>
    <w:rsid w:val="005A64E0"/>
    <w:rsid w:val="005B05A4"/>
    <w:rsid w:val="005B2FF6"/>
    <w:rsid w:val="005B47C5"/>
    <w:rsid w:val="005B5FAC"/>
    <w:rsid w:val="005B63AD"/>
    <w:rsid w:val="005B68E7"/>
    <w:rsid w:val="005B7485"/>
    <w:rsid w:val="005C1387"/>
    <w:rsid w:val="005C223A"/>
    <w:rsid w:val="005C2D36"/>
    <w:rsid w:val="005C45A9"/>
    <w:rsid w:val="005C489E"/>
    <w:rsid w:val="005C6076"/>
    <w:rsid w:val="005C6B7A"/>
    <w:rsid w:val="005C727D"/>
    <w:rsid w:val="005D0222"/>
    <w:rsid w:val="005D07D0"/>
    <w:rsid w:val="005D0F6E"/>
    <w:rsid w:val="005D1630"/>
    <w:rsid w:val="005D2434"/>
    <w:rsid w:val="005D3393"/>
    <w:rsid w:val="005D4304"/>
    <w:rsid w:val="005D50B3"/>
    <w:rsid w:val="005D52B1"/>
    <w:rsid w:val="005E0A7D"/>
    <w:rsid w:val="005E1683"/>
    <w:rsid w:val="005E1859"/>
    <w:rsid w:val="005E20F5"/>
    <w:rsid w:val="005E358C"/>
    <w:rsid w:val="005E6B1C"/>
    <w:rsid w:val="005F0EA1"/>
    <w:rsid w:val="005F126D"/>
    <w:rsid w:val="005F18A6"/>
    <w:rsid w:val="005F2040"/>
    <w:rsid w:val="005F34F9"/>
    <w:rsid w:val="005F3BDD"/>
    <w:rsid w:val="006026A8"/>
    <w:rsid w:val="00603045"/>
    <w:rsid w:val="006037F9"/>
    <w:rsid w:val="00603AC4"/>
    <w:rsid w:val="00612B5A"/>
    <w:rsid w:val="00616150"/>
    <w:rsid w:val="00617A99"/>
    <w:rsid w:val="00621341"/>
    <w:rsid w:val="0062303D"/>
    <w:rsid w:val="00624891"/>
    <w:rsid w:val="00624C57"/>
    <w:rsid w:val="00625342"/>
    <w:rsid w:val="00634BA2"/>
    <w:rsid w:val="006353B4"/>
    <w:rsid w:val="0063547E"/>
    <w:rsid w:val="00637759"/>
    <w:rsid w:val="00643466"/>
    <w:rsid w:val="00644015"/>
    <w:rsid w:val="006455D8"/>
    <w:rsid w:val="00645A0E"/>
    <w:rsid w:val="00645F61"/>
    <w:rsid w:val="00646146"/>
    <w:rsid w:val="00646C7C"/>
    <w:rsid w:val="00647AEF"/>
    <w:rsid w:val="006507D9"/>
    <w:rsid w:val="006527DC"/>
    <w:rsid w:val="00653396"/>
    <w:rsid w:val="006564DE"/>
    <w:rsid w:val="006603BB"/>
    <w:rsid w:val="006612E3"/>
    <w:rsid w:val="006616C6"/>
    <w:rsid w:val="00662F8E"/>
    <w:rsid w:val="0066608E"/>
    <w:rsid w:val="00666CF1"/>
    <w:rsid w:val="006671CC"/>
    <w:rsid w:val="00671F78"/>
    <w:rsid w:val="00673374"/>
    <w:rsid w:val="0067394C"/>
    <w:rsid w:val="00674CE3"/>
    <w:rsid w:val="00675FDC"/>
    <w:rsid w:val="00676D2D"/>
    <w:rsid w:val="00677C67"/>
    <w:rsid w:val="006817C3"/>
    <w:rsid w:val="00684147"/>
    <w:rsid w:val="0068512C"/>
    <w:rsid w:val="00692469"/>
    <w:rsid w:val="0069308A"/>
    <w:rsid w:val="006974EA"/>
    <w:rsid w:val="006A1499"/>
    <w:rsid w:val="006A1A35"/>
    <w:rsid w:val="006A1E6C"/>
    <w:rsid w:val="006A3105"/>
    <w:rsid w:val="006A40E2"/>
    <w:rsid w:val="006A52A1"/>
    <w:rsid w:val="006A5C0A"/>
    <w:rsid w:val="006A5E6C"/>
    <w:rsid w:val="006B40E8"/>
    <w:rsid w:val="006B468B"/>
    <w:rsid w:val="006B5FAC"/>
    <w:rsid w:val="006B6B95"/>
    <w:rsid w:val="006B75F6"/>
    <w:rsid w:val="006C1FFA"/>
    <w:rsid w:val="006C22F8"/>
    <w:rsid w:val="006C2BB9"/>
    <w:rsid w:val="006C2F40"/>
    <w:rsid w:val="006C2F50"/>
    <w:rsid w:val="006C3133"/>
    <w:rsid w:val="006C4F77"/>
    <w:rsid w:val="006C5CCF"/>
    <w:rsid w:val="006C5EED"/>
    <w:rsid w:val="006C644C"/>
    <w:rsid w:val="006C6FFE"/>
    <w:rsid w:val="006D19AD"/>
    <w:rsid w:val="006D33EB"/>
    <w:rsid w:val="006D3CED"/>
    <w:rsid w:val="006E5AE9"/>
    <w:rsid w:val="006E61B2"/>
    <w:rsid w:val="006E6E11"/>
    <w:rsid w:val="006F2D97"/>
    <w:rsid w:val="006F41D4"/>
    <w:rsid w:val="006F5E30"/>
    <w:rsid w:val="006F7947"/>
    <w:rsid w:val="00701124"/>
    <w:rsid w:val="0070202D"/>
    <w:rsid w:val="0070346B"/>
    <w:rsid w:val="007069AA"/>
    <w:rsid w:val="00706AC1"/>
    <w:rsid w:val="00707D1F"/>
    <w:rsid w:val="00711D41"/>
    <w:rsid w:val="00712AEF"/>
    <w:rsid w:val="0071326F"/>
    <w:rsid w:val="00715E92"/>
    <w:rsid w:val="00716037"/>
    <w:rsid w:val="007167AB"/>
    <w:rsid w:val="00717BA5"/>
    <w:rsid w:val="00725471"/>
    <w:rsid w:val="00726238"/>
    <w:rsid w:val="00733327"/>
    <w:rsid w:val="007355D8"/>
    <w:rsid w:val="007359EC"/>
    <w:rsid w:val="00736F9B"/>
    <w:rsid w:val="00737F12"/>
    <w:rsid w:val="00740150"/>
    <w:rsid w:val="00740C54"/>
    <w:rsid w:val="007413EE"/>
    <w:rsid w:val="00743632"/>
    <w:rsid w:val="00743BC9"/>
    <w:rsid w:val="007440A6"/>
    <w:rsid w:val="007462B4"/>
    <w:rsid w:val="00747474"/>
    <w:rsid w:val="00753F15"/>
    <w:rsid w:val="00755FD3"/>
    <w:rsid w:val="00760D7E"/>
    <w:rsid w:val="00765249"/>
    <w:rsid w:val="00765528"/>
    <w:rsid w:val="00767452"/>
    <w:rsid w:val="00771C6F"/>
    <w:rsid w:val="00775DAB"/>
    <w:rsid w:val="00777573"/>
    <w:rsid w:val="00780218"/>
    <w:rsid w:val="0078163A"/>
    <w:rsid w:val="00782C2F"/>
    <w:rsid w:val="007830FD"/>
    <w:rsid w:val="00787034"/>
    <w:rsid w:val="007916C8"/>
    <w:rsid w:val="007926A7"/>
    <w:rsid w:val="00793050"/>
    <w:rsid w:val="00794678"/>
    <w:rsid w:val="0079472D"/>
    <w:rsid w:val="00794BE1"/>
    <w:rsid w:val="00795F4D"/>
    <w:rsid w:val="00797CC7"/>
    <w:rsid w:val="007A0D79"/>
    <w:rsid w:val="007A1268"/>
    <w:rsid w:val="007A2CAA"/>
    <w:rsid w:val="007A2FAB"/>
    <w:rsid w:val="007A4076"/>
    <w:rsid w:val="007A4281"/>
    <w:rsid w:val="007A4FAA"/>
    <w:rsid w:val="007B2B6C"/>
    <w:rsid w:val="007B3902"/>
    <w:rsid w:val="007B7CA0"/>
    <w:rsid w:val="007C12E4"/>
    <w:rsid w:val="007C45A9"/>
    <w:rsid w:val="007C4D88"/>
    <w:rsid w:val="007C512B"/>
    <w:rsid w:val="007C5563"/>
    <w:rsid w:val="007C62A8"/>
    <w:rsid w:val="007D28FE"/>
    <w:rsid w:val="007D2F29"/>
    <w:rsid w:val="007D3470"/>
    <w:rsid w:val="007D4489"/>
    <w:rsid w:val="007D4BED"/>
    <w:rsid w:val="007D50B9"/>
    <w:rsid w:val="007D5331"/>
    <w:rsid w:val="007D55EC"/>
    <w:rsid w:val="007D6004"/>
    <w:rsid w:val="007D6F21"/>
    <w:rsid w:val="007D6FF0"/>
    <w:rsid w:val="007E0836"/>
    <w:rsid w:val="007E1521"/>
    <w:rsid w:val="007E1D71"/>
    <w:rsid w:val="007E50C8"/>
    <w:rsid w:val="007E7246"/>
    <w:rsid w:val="007F00B1"/>
    <w:rsid w:val="007F0339"/>
    <w:rsid w:val="007F18C6"/>
    <w:rsid w:val="007F2C69"/>
    <w:rsid w:val="007F43FD"/>
    <w:rsid w:val="007F5217"/>
    <w:rsid w:val="007F5D83"/>
    <w:rsid w:val="00803AB2"/>
    <w:rsid w:val="00803B27"/>
    <w:rsid w:val="00804963"/>
    <w:rsid w:val="00805E50"/>
    <w:rsid w:val="008066AB"/>
    <w:rsid w:val="00806D66"/>
    <w:rsid w:val="0081222F"/>
    <w:rsid w:val="00817AF3"/>
    <w:rsid w:val="00826016"/>
    <w:rsid w:val="00826440"/>
    <w:rsid w:val="008303E7"/>
    <w:rsid w:val="0083430E"/>
    <w:rsid w:val="008379F1"/>
    <w:rsid w:val="008400E1"/>
    <w:rsid w:val="00840567"/>
    <w:rsid w:val="008407B7"/>
    <w:rsid w:val="0084264A"/>
    <w:rsid w:val="00843003"/>
    <w:rsid w:val="00851300"/>
    <w:rsid w:val="008520C0"/>
    <w:rsid w:val="008536CB"/>
    <w:rsid w:val="00854194"/>
    <w:rsid w:val="00855472"/>
    <w:rsid w:val="00855482"/>
    <w:rsid w:val="00855F39"/>
    <w:rsid w:val="008579E0"/>
    <w:rsid w:val="008609E2"/>
    <w:rsid w:val="008619B0"/>
    <w:rsid w:val="00861A52"/>
    <w:rsid w:val="008663F9"/>
    <w:rsid w:val="008667CD"/>
    <w:rsid w:val="00866B91"/>
    <w:rsid w:val="00866D85"/>
    <w:rsid w:val="0087039E"/>
    <w:rsid w:val="008745D1"/>
    <w:rsid w:val="00875176"/>
    <w:rsid w:val="00875775"/>
    <w:rsid w:val="008760A9"/>
    <w:rsid w:val="008779FF"/>
    <w:rsid w:val="008808F1"/>
    <w:rsid w:val="00881207"/>
    <w:rsid w:val="00881466"/>
    <w:rsid w:val="008819F2"/>
    <w:rsid w:val="008846E0"/>
    <w:rsid w:val="008877A6"/>
    <w:rsid w:val="008937A9"/>
    <w:rsid w:val="00893F71"/>
    <w:rsid w:val="00896AEB"/>
    <w:rsid w:val="008972A4"/>
    <w:rsid w:val="008973BA"/>
    <w:rsid w:val="008A0295"/>
    <w:rsid w:val="008A1C15"/>
    <w:rsid w:val="008A26B0"/>
    <w:rsid w:val="008A28AE"/>
    <w:rsid w:val="008A2CB7"/>
    <w:rsid w:val="008A30F8"/>
    <w:rsid w:val="008A316A"/>
    <w:rsid w:val="008A7688"/>
    <w:rsid w:val="008B06C2"/>
    <w:rsid w:val="008B0CCC"/>
    <w:rsid w:val="008B0E9E"/>
    <w:rsid w:val="008B152F"/>
    <w:rsid w:val="008B265F"/>
    <w:rsid w:val="008B33CC"/>
    <w:rsid w:val="008B3B85"/>
    <w:rsid w:val="008B50C6"/>
    <w:rsid w:val="008C30CF"/>
    <w:rsid w:val="008C4387"/>
    <w:rsid w:val="008C555D"/>
    <w:rsid w:val="008C5717"/>
    <w:rsid w:val="008C62CD"/>
    <w:rsid w:val="008C6DF7"/>
    <w:rsid w:val="008C732B"/>
    <w:rsid w:val="008D141A"/>
    <w:rsid w:val="008D35D3"/>
    <w:rsid w:val="008D6057"/>
    <w:rsid w:val="008D61B1"/>
    <w:rsid w:val="008D61F4"/>
    <w:rsid w:val="008D6CB7"/>
    <w:rsid w:val="008D7920"/>
    <w:rsid w:val="008E0762"/>
    <w:rsid w:val="008E0C3C"/>
    <w:rsid w:val="008E1E75"/>
    <w:rsid w:val="008E28CC"/>
    <w:rsid w:val="008E2B04"/>
    <w:rsid w:val="008E5746"/>
    <w:rsid w:val="008F1296"/>
    <w:rsid w:val="008F1831"/>
    <w:rsid w:val="008F45FF"/>
    <w:rsid w:val="008F5C58"/>
    <w:rsid w:val="008F5EA8"/>
    <w:rsid w:val="008F6DE2"/>
    <w:rsid w:val="009005EE"/>
    <w:rsid w:val="00901554"/>
    <w:rsid w:val="009050AB"/>
    <w:rsid w:val="00906FF0"/>
    <w:rsid w:val="00912439"/>
    <w:rsid w:val="009125D4"/>
    <w:rsid w:val="009126D3"/>
    <w:rsid w:val="00915414"/>
    <w:rsid w:val="009179C2"/>
    <w:rsid w:val="00917CDA"/>
    <w:rsid w:val="009205EA"/>
    <w:rsid w:val="00920BBB"/>
    <w:rsid w:val="00923612"/>
    <w:rsid w:val="00924F5E"/>
    <w:rsid w:val="0092545F"/>
    <w:rsid w:val="00926039"/>
    <w:rsid w:val="00926876"/>
    <w:rsid w:val="00927C2F"/>
    <w:rsid w:val="00927DC5"/>
    <w:rsid w:val="00930C51"/>
    <w:rsid w:val="009311E2"/>
    <w:rsid w:val="00932FDF"/>
    <w:rsid w:val="00935F5D"/>
    <w:rsid w:val="00940A35"/>
    <w:rsid w:val="00942E06"/>
    <w:rsid w:val="00942EF6"/>
    <w:rsid w:val="00943145"/>
    <w:rsid w:val="0094389A"/>
    <w:rsid w:val="00945531"/>
    <w:rsid w:val="00945F7E"/>
    <w:rsid w:val="00946A45"/>
    <w:rsid w:val="009479C9"/>
    <w:rsid w:val="00947E2B"/>
    <w:rsid w:val="009502F9"/>
    <w:rsid w:val="00952B7B"/>
    <w:rsid w:val="00953665"/>
    <w:rsid w:val="0095598B"/>
    <w:rsid w:val="00956F88"/>
    <w:rsid w:val="0095725D"/>
    <w:rsid w:val="009600E6"/>
    <w:rsid w:val="009628C5"/>
    <w:rsid w:val="00963C48"/>
    <w:rsid w:val="00964DF9"/>
    <w:rsid w:val="00965227"/>
    <w:rsid w:val="0096535B"/>
    <w:rsid w:val="009669BE"/>
    <w:rsid w:val="00966DBC"/>
    <w:rsid w:val="00967A81"/>
    <w:rsid w:val="00970D54"/>
    <w:rsid w:val="0097204C"/>
    <w:rsid w:val="00973485"/>
    <w:rsid w:val="00981B16"/>
    <w:rsid w:val="009827BE"/>
    <w:rsid w:val="00982EFD"/>
    <w:rsid w:val="0098354C"/>
    <w:rsid w:val="00983742"/>
    <w:rsid w:val="00984E03"/>
    <w:rsid w:val="00986FEC"/>
    <w:rsid w:val="00987979"/>
    <w:rsid w:val="00990B66"/>
    <w:rsid w:val="00990F83"/>
    <w:rsid w:val="0099104F"/>
    <w:rsid w:val="0099237A"/>
    <w:rsid w:val="009928AD"/>
    <w:rsid w:val="009928BB"/>
    <w:rsid w:val="009932F0"/>
    <w:rsid w:val="00993834"/>
    <w:rsid w:val="00994A4C"/>
    <w:rsid w:val="00995A9F"/>
    <w:rsid w:val="009971D7"/>
    <w:rsid w:val="009A04DE"/>
    <w:rsid w:val="009A14AB"/>
    <w:rsid w:val="009A231A"/>
    <w:rsid w:val="009A3069"/>
    <w:rsid w:val="009A33C7"/>
    <w:rsid w:val="009A3760"/>
    <w:rsid w:val="009A3907"/>
    <w:rsid w:val="009A4283"/>
    <w:rsid w:val="009A44CD"/>
    <w:rsid w:val="009A4878"/>
    <w:rsid w:val="009A758F"/>
    <w:rsid w:val="009B0AE8"/>
    <w:rsid w:val="009B11EF"/>
    <w:rsid w:val="009B1878"/>
    <w:rsid w:val="009B22FE"/>
    <w:rsid w:val="009B2422"/>
    <w:rsid w:val="009B2430"/>
    <w:rsid w:val="009B4842"/>
    <w:rsid w:val="009B4A89"/>
    <w:rsid w:val="009B6CDF"/>
    <w:rsid w:val="009C3B4F"/>
    <w:rsid w:val="009C59A1"/>
    <w:rsid w:val="009D08E3"/>
    <w:rsid w:val="009D40D4"/>
    <w:rsid w:val="009D502F"/>
    <w:rsid w:val="009D5140"/>
    <w:rsid w:val="009D5163"/>
    <w:rsid w:val="009D51C5"/>
    <w:rsid w:val="009D5722"/>
    <w:rsid w:val="009D6D02"/>
    <w:rsid w:val="009E11FF"/>
    <w:rsid w:val="009E298D"/>
    <w:rsid w:val="009E3D51"/>
    <w:rsid w:val="009E72C8"/>
    <w:rsid w:val="009F046B"/>
    <w:rsid w:val="009F0DF3"/>
    <w:rsid w:val="009F1676"/>
    <w:rsid w:val="009F1CCB"/>
    <w:rsid w:val="009F2E78"/>
    <w:rsid w:val="009F4BE9"/>
    <w:rsid w:val="009F6359"/>
    <w:rsid w:val="009F6649"/>
    <w:rsid w:val="009F7E59"/>
    <w:rsid w:val="00A001B5"/>
    <w:rsid w:val="00A004BB"/>
    <w:rsid w:val="00A01C78"/>
    <w:rsid w:val="00A02F7A"/>
    <w:rsid w:val="00A03D6A"/>
    <w:rsid w:val="00A04F3E"/>
    <w:rsid w:val="00A054CE"/>
    <w:rsid w:val="00A07C2B"/>
    <w:rsid w:val="00A10104"/>
    <w:rsid w:val="00A11D8E"/>
    <w:rsid w:val="00A12558"/>
    <w:rsid w:val="00A14BD4"/>
    <w:rsid w:val="00A16823"/>
    <w:rsid w:val="00A1776F"/>
    <w:rsid w:val="00A2012E"/>
    <w:rsid w:val="00A20758"/>
    <w:rsid w:val="00A21473"/>
    <w:rsid w:val="00A2523C"/>
    <w:rsid w:val="00A260FA"/>
    <w:rsid w:val="00A26244"/>
    <w:rsid w:val="00A31312"/>
    <w:rsid w:val="00A33603"/>
    <w:rsid w:val="00A34009"/>
    <w:rsid w:val="00A342BA"/>
    <w:rsid w:val="00A34A05"/>
    <w:rsid w:val="00A34CAD"/>
    <w:rsid w:val="00A3734F"/>
    <w:rsid w:val="00A40624"/>
    <w:rsid w:val="00A40E85"/>
    <w:rsid w:val="00A41A1D"/>
    <w:rsid w:val="00A4220C"/>
    <w:rsid w:val="00A42886"/>
    <w:rsid w:val="00A4366C"/>
    <w:rsid w:val="00A44964"/>
    <w:rsid w:val="00A45084"/>
    <w:rsid w:val="00A45A0A"/>
    <w:rsid w:val="00A45CA8"/>
    <w:rsid w:val="00A46395"/>
    <w:rsid w:val="00A47E98"/>
    <w:rsid w:val="00A50735"/>
    <w:rsid w:val="00A50B27"/>
    <w:rsid w:val="00A51448"/>
    <w:rsid w:val="00A520C9"/>
    <w:rsid w:val="00A52425"/>
    <w:rsid w:val="00A5476F"/>
    <w:rsid w:val="00A54D23"/>
    <w:rsid w:val="00A55D68"/>
    <w:rsid w:val="00A578B6"/>
    <w:rsid w:val="00A62971"/>
    <w:rsid w:val="00A63800"/>
    <w:rsid w:val="00A704E0"/>
    <w:rsid w:val="00A70BA3"/>
    <w:rsid w:val="00A70CB2"/>
    <w:rsid w:val="00A70F30"/>
    <w:rsid w:val="00A7106D"/>
    <w:rsid w:val="00A7436D"/>
    <w:rsid w:val="00A745D2"/>
    <w:rsid w:val="00A75579"/>
    <w:rsid w:val="00A76F8C"/>
    <w:rsid w:val="00A815F8"/>
    <w:rsid w:val="00A83783"/>
    <w:rsid w:val="00A9016A"/>
    <w:rsid w:val="00A9175C"/>
    <w:rsid w:val="00A92404"/>
    <w:rsid w:val="00A9278D"/>
    <w:rsid w:val="00A96F41"/>
    <w:rsid w:val="00A97021"/>
    <w:rsid w:val="00A97156"/>
    <w:rsid w:val="00AA0EE3"/>
    <w:rsid w:val="00AA17E7"/>
    <w:rsid w:val="00AA2407"/>
    <w:rsid w:val="00AA4168"/>
    <w:rsid w:val="00AA6C75"/>
    <w:rsid w:val="00AB0F8E"/>
    <w:rsid w:val="00AB12B6"/>
    <w:rsid w:val="00AB1948"/>
    <w:rsid w:val="00AB2A3F"/>
    <w:rsid w:val="00AB2CF3"/>
    <w:rsid w:val="00AB2DB4"/>
    <w:rsid w:val="00AB403C"/>
    <w:rsid w:val="00AC0AE6"/>
    <w:rsid w:val="00AC3CC3"/>
    <w:rsid w:val="00AC42C6"/>
    <w:rsid w:val="00AC4B52"/>
    <w:rsid w:val="00AC5E18"/>
    <w:rsid w:val="00AC676A"/>
    <w:rsid w:val="00AD0636"/>
    <w:rsid w:val="00AD12FD"/>
    <w:rsid w:val="00AD62AA"/>
    <w:rsid w:val="00AD69FC"/>
    <w:rsid w:val="00AD7CE9"/>
    <w:rsid w:val="00AE408D"/>
    <w:rsid w:val="00AE5BBF"/>
    <w:rsid w:val="00AE5D8A"/>
    <w:rsid w:val="00AE5FFA"/>
    <w:rsid w:val="00AE62FE"/>
    <w:rsid w:val="00AF1768"/>
    <w:rsid w:val="00AF1E6F"/>
    <w:rsid w:val="00AF33BF"/>
    <w:rsid w:val="00AF3E84"/>
    <w:rsid w:val="00AF408D"/>
    <w:rsid w:val="00AF5DF5"/>
    <w:rsid w:val="00AF7D5C"/>
    <w:rsid w:val="00B0127B"/>
    <w:rsid w:val="00B01845"/>
    <w:rsid w:val="00B01D4F"/>
    <w:rsid w:val="00B01FF9"/>
    <w:rsid w:val="00B10266"/>
    <w:rsid w:val="00B10E14"/>
    <w:rsid w:val="00B10E40"/>
    <w:rsid w:val="00B1223B"/>
    <w:rsid w:val="00B12BF2"/>
    <w:rsid w:val="00B12C60"/>
    <w:rsid w:val="00B12CBD"/>
    <w:rsid w:val="00B15842"/>
    <w:rsid w:val="00B15D08"/>
    <w:rsid w:val="00B17500"/>
    <w:rsid w:val="00B20800"/>
    <w:rsid w:val="00B21C7B"/>
    <w:rsid w:val="00B23DD1"/>
    <w:rsid w:val="00B240BE"/>
    <w:rsid w:val="00B246D5"/>
    <w:rsid w:val="00B26AFF"/>
    <w:rsid w:val="00B26D57"/>
    <w:rsid w:val="00B271F0"/>
    <w:rsid w:val="00B3277C"/>
    <w:rsid w:val="00B3365C"/>
    <w:rsid w:val="00B349A8"/>
    <w:rsid w:val="00B353E6"/>
    <w:rsid w:val="00B35447"/>
    <w:rsid w:val="00B36075"/>
    <w:rsid w:val="00B36859"/>
    <w:rsid w:val="00B370C3"/>
    <w:rsid w:val="00B454B4"/>
    <w:rsid w:val="00B46B13"/>
    <w:rsid w:val="00B46E68"/>
    <w:rsid w:val="00B47913"/>
    <w:rsid w:val="00B47C17"/>
    <w:rsid w:val="00B47E98"/>
    <w:rsid w:val="00B50462"/>
    <w:rsid w:val="00B50465"/>
    <w:rsid w:val="00B50F1F"/>
    <w:rsid w:val="00B52745"/>
    <w:rsid w:val="00B6206C"/>
    <w:rsid w:val="00B62C83"/>
    <w:rsid w:val="00B62F8B"/>
    <w:rsid w:val="00B63EF7"/>
    <w:rsid w:val="00B640AC"/>
    <w:rsid w:val="00B6685C"/>
    <w:rsid w:val="00B70A8B"/>
    <w:rsid w:val="00B710D4"/>
    <w:rsid w:val="00B71469"/>
    <w:rsid w:val="00B755E3"/>
    <w:rsid w:val="00B759E6"/>
    <w:rsid w:val="00B81233"/>
    <w:rsid w:val="00B8208E"/>
    <w:rsid w:val="00B82CEF"/>
    <w:rsid w:val="00B858C4"/>
    <w:rsid w:val="00B87A6C"/>
    <w:rsid w:val="00B90DAB"/>
    <w:rsid w:val="00B92577"/>
    <w:rsid w:val="00B936AC"/>
    <w:rsid w:val="00B9417D"/>
    <w:rsid w:val="00B96442"/>
    <w:rsid w:val="00BA1936"/>
    <w:rsid w:val="00BA253B"/>
    <w:rsid w:val="00BA28DF"/>
    <w:rsid w:val="00BA2DD5"/>
    <w:rsid w:val="00BA420E"/>
    <w:rsid w:val="00BA4474"/>
    <w:rsid w:val="00BA53B0"/>
    <w:rsid w:val="00BB13F6"/>
    <w:rsid w:val="00BB1CF4"/>
    <w:rsid w:val="00BB1F5C"/>
    <w:rsid w:val="00BB20DE"/>
    <w:rsid w:val="00BB2218"/>
    <w:rsid w:val="00BB5D22"/>
    <w:rsid w:val="00BB6201"/>
    <w:rsid w:val="00BB67CD"/>
    <w:rsid w:val="00BB7420"/>
    <w:rsid w:val="00BC0617"/>
    <w:rsid w:val="00BC1329"/>
    <w:rsid w:val="00BC30FC"/>
    <w:rsid w:val="00BC3752"/>
    <w:rsid w:val="00BC38A2"/>
    <w:rsid w:val="00BC5BAF"/>
    <w:rsid w:val="00BC6444"/>
    <w:rsid w:val="00BC7B8C"/>
    <w:rsid w:val="00BD14F0"/>
    <w:rsid w:val="00BD4009"/>
    <w:rsid w:val="00BD7E74"/>
    <w:rsid w:val="00BE039E"/>
    <w:rsid w:val="00BE0783"/>
    <w:rsid w:val="00BE12C0"/>
    <w:rsid w:val="00BE1C0E"/>
    <w:rsid w:val="00BE26BF"/>
    <w:rsid w:val="00BE3DDA"/>
    <w:rsid w:val="00BE5E36"/>
    <w:rsid w:val="00BE749D"/>
    <w:rsid w:val="00BF186A"/>
    <w:rsid w:val="00BF3B42"/>
    <w:rsid w:val="00BF452C"/>
    <w:rsid w:val="00BF4AD4"/>
    <w:rsid w:val="00BF58D0"/>
    <w:rsid w:val="00C00405"/>
    <w:rsid w:val="00C019D4"/>
    <w:rsid w:val="00C01B76"/>
    <w:rsid w:val="00C02377"/>
    <w:rsid w:val="00C030EA"/>
    <w:rsid w:val="00C0323C"/>
    <w:rsid w:val="00C051C8"/>
    <w:rsid w:val="00C05C4A"/>
    <w:rsid w:val="00C075BF"/>
    <w:rsid w:val="00C10931"/>
    <w:rsid w:val="00C1364B"/>
    <w:rsid w:val="00C17079"/>
    <w:rsid w:val="00C17821"/>
    <w:rsid w:val="00C17AAB"/>
    <w:rsid w:val="00C21283"/>
    <w:rsid w:val="00C21381"/>
    <w:rsid w:val="00C27D9B"/>
    <w:rsid w:val="00C32E40"/>
    <w:rsid w:val="00C3756E"/>
    <w:rsid w:val="00C4147A"/>
    <w:rsid w:val="00C42F30"/>
    <w:rsid w:val="00C4333C"/>
    <w:rsid w:val="00C45650"/>
    <w:rsid w:val="00C457C0"/>
    <w:rsid w:val="00C45827"/>
    <w:rsid w:val="00C45EE7"/>
    <w:rsid w:val="00C51ED3"/>
    <w:rsid w:val="00C52BA2"/>
    <w:rsid w:val="00C53AAB"/>
    <w:rsid w:val="00C56B21"/>
    <w:rsid w:val="00C57E77"/>
    <w:rsid w:val="00C60555"/>
    <w:rsid w:val="00C62119"/>
    <w:rsid w:val="00C626AC"/>
    <w:rsid w:val="00C62EEA"/>
    <w:rsid w:val="00C6339F"/>
    <w:rsid w:val="00C63596"/>
    <w:rsid w:val="00C63BC1"/>
    <w:rsid w:val="00C63F26"/>
    <w:rsid w:val="00C64685"/>
    <w:rsid w:val="00C647A0"/>
    <w:rsid w:val="00C64802"/>
    <w:rsid w:val="00C66FE5"/>
    <w:rsid w:val="00C67E25"/>
    <w:rsid w:val="00C70E90"/>
    <w:rsid w:val="00C722D4"/>
    <w:rsid w:val="00C76D2E"/>
    <w:rsid w:val="00C80A34"/>
    <w:rsid w:val="00C834BD"/>
    <w:rsid w:val="00C83C90"/>
    <w:rsid w:val="00C84BBE"/>
    <w:rsid w:val="00C84C3C"/>
    <w:rsid w:val="00C8794C"/>
    <w:rsid w:val="00C91039"/>
    <w:rsid w:val="00C92A87"/>
    <w:rsid w:val="00C96C85"/>
    <w:rsid w:val="00C97263"/>
    <w:rsid w:val="00C97C0A"/>
    <w:rsid w:val="00CA0DF5"/>
    <w:rsid w:val="00CA16CB"/>
    <w:rsid w:val="00CA2371"/>
    <w:rsid w:val="00CA464D"/>
    <w:rsid w:val="00CA57EB"/>
    <w:rsid w:val="00CA70E4"/>
    <w:rsid w:val="00CA712E"/>
    <w:rsid w:val="00CB2BA7"/>
    <w:rsid w:val="00CB2CC3"/>
    <w:rsid w:val="00CB4E26"/>
    <w:rsid w:val="00CB4FF2"/>
    <w:rsid w:val="00CB5732"/>
    <w:rsid w:val="00CB5A48"/>
    <w:rsid w:val="00CB6CB7"/>
    <w:rsid w:val="00CC08D1"/>
    <w:rsid w:val="00CC0C89"/>
    <w:rsid w:val="00CC107C"/>
    <w:rsid w:val="00CC3D94"/>
    <w:rsid w:val="00CD0DD2"/>
    <w:rsid w:val="00CD141D"/>
    <w:rsid w:val="00CD29F0"/>
    <w:rsid w:val="00CD2C59"/>
    <w:rsid w:val="00CD2DE1"/>
    <w:rsid w:val="00CD3751"/>
    <w:rsid w:val="00CD7F96"/>
    <w:rsid w:val="00CE08C5"/>
    <w:rsid w:val="00CE0E05"/>
    <w:rsid w:val="00CE122D"/>
    <w:rsid w:val="00CE1CE1"/>
    <w:rsid w:val="00CE5B02"/>
    <w:rsid w:val="00CF1C08"/>
    <w:rsid w:val="00CF25E4"/>
    <w:rsid w:val="00CF2E54"/>
    <w:rsid w:val="00CF348C"/>
    <w:rsid w:val="00CF430D"/>
    <w:rsid w:val="00D00224"/>
    <w:rsid w:val="00D00878"/>
    <w:rsid w:val="00D1081A"/>
    <w:rsid w:val="00D11F3F"/>
    <w:rsid w:val="00D1268E"/>
    <w:rsid w:val="00D12B72"/>
    <w:rsid w:val="00D12DF3"/>
    <w:rsid w:val="00D13191"/>
    <w:rsid w:val="00D136CC"/>
    <w:rsid w:val="00D13764"/>
    <w:rsid w:val="00D143E1"/>
    <w:rsid w:val="00D1497C"/>
    <w:rsid w:val="00D222E8"/>
    <w:rsid w:val="00D22591"/>
    <w:rsid w:val="00D245FC"/>
    <w:rsid w:val="00D32018"/>
    <w:rsid w:val="00D32110"/>
    <w:rsid w:val="00D3271D"/>
    <w:rsid w:val="00D32E6D"/>
    <w:rsid w:val="00D37659"/>
    <w:rsid w:val="00D4078A"/>
    <w:rsid w:val="00D415AF"/>
    <w:rsid w:val="00D43EF5"/>
    <w:rsid w:val="00D45476"/>
    <w:rsid w:val="00D46D38"/>
    <w:rsid w:val="00D47C70"/>
    <w:rsid w:val="00D50B75"/>
    <w:rsid w:val="00D51A7E"/>
    <w:rsid w:val="00D520BA"/>
    <w:rsid w:val="00D52D94"/>
    <w:rsid w:val="00D54A87"/>
    <w:rsid w:val="00D557AA"/>
    <w:rsid w:val="00D563EF"/>
    <w:rsid w:val="00D572CB"/>
    <w:rsid w:val="00D602EB"/>
    <w:rsid w:val="00D6124E"/>
    <w:rsid w:val="00D6131A"/>
    <w:rsid w:val="00D62BD9"/>
    <w:rsid w:val="00D63FE1"/>
    <w:rsid w:val="00D64383"/>
    <w:rsid w:val="00D7202F"/>
    <w:rsid w:val="00D72248"/>
    <w:rsid w:val="00D74FDF"/>
    <w:rsid w:val="00D75838"/>
    <w:rsid w:val="00D77890"/>
    <w:rsid w:val="00D8002E"/>
    <w:rsid w:val="00D80313"/>
    <w:rsid w:val="00D83E5B"/>
    <w:rsid w:val="00D85483"/>
    <w:rsid w:val="00D91C60"/>
    <w:rsid w:val="00D926D7"/>
    <w:rsid w:val="00D92F79"/>
    <w:rsid w:val="00D95A2C"/>
    <w:rsid w:val="00DA1591"/>
    <w:rsid w:val="00DA1B01"/>
    <w:rsid w:val="00DA23E3"/>
    <w:rsid w:val="00DA4504"/>
    <w:rsid w:val="00DA5F67"/>
    <w:rsid w:val="00DA6CB8"/>
    <w:rsid w:val="00DA7823"/>
    <w:rsid w:val="00DB629D"/>
    <w:rsid w:val="00DC328F"/>
    <w:rsid w:val="00DC39D3"/>
    <w:rsid w:val="00DC4289"/>
    <w:rsid w:val="00DC5F1C"/>
    <w:rsid w:val="00DD0A6C"/>
    <w:rsid w:val="00DD2274"/>
    <w:rsid w:val="00DD5D06"/>
    <w:rsid w:val="00DD7C3B"/>
    <w:rsid w:val="00DE0EAC"/>
    <w:rsid w:val="00DE11DC"/>
    <w:rsid w:val="00DE1764"/>
    <w:rsid w:val="00DE318D"/>
    <w:rsid w:val="00DE46B4"/>
    <w:rsid w:val="00DE6155"/>
    <w:rsid w:val="00DE6487"/>
    <w:rsid w:val="00DE7924"/>
    <w:rsid w:val="00DF1B29"/>
    <w:rsid w:val="00DF1D39"/>
    <w:rsid w:val="00DF46D1"/>
    <w:rsid w:val="00DF53DF"/>
    <w:rsid w:val="00DF7325"/>
    <w:rsid w:val="00DF77AF"/>
    <w:rsid w:val="00E00671"/>
    <w:rsid w:val="00E017A9"/>
    <w:rsid w:val="00E028D7"/>
    <w:rsid w:val="00E02C3B"/>
    <w:rsid w:val="00E050AF"/>
    <w:rsid w:val="00E13A7D"/>
    <w:rsid w:val="00E13C48"/>
    <w:rsid w:val="00E14329"/>
    <w:rsid w:val="00E17881"/>
    <w:rsid w:val="00E22441"/>
    <w:rsid w:val="00E240F9"/>
    <w:rsid w:val="00E2479C"/>
    <w:rsid w:val="00E278AB"/>
    <w:rsid w:val="00E27A76"/>
    <w:rsid w:val="00E31466"/>
    <w:rsid w:val="00E32224"/>
    <w:rsid w:val="00E33F72"/>
    <w:rsid w:val="00E3537E"/>
    <w:rsid w:val="00E40AF8"/>
    <w:rsid w:val="00E40FA9"/>
    <w:rsid w:val="00E4257B"/>
    <w:rsid w:val="00E43286"/>
    <w:rsid w:val="00E43F24"/>
    <w:rsid w:val="00E44FCB"/>
    <w:rsid w:val="00E45681"/>
    <w:rsid w:val="00E463B2"/>
    <w:rsid w:val="00E506F3"/>
    <w:rsid w:val="00E51AF8"/>
    <w:rsid w:val="00E52E4F"/>
    <w:rsid w:val="00E54B13"/>
    <w:rsid w:val="00E5601B"/>
    <w:rsid w:val="00E606A5"/>
    <w:rsid w:val="00E61095"/>
    <w:rsid w:val="00E63857"/>
    <w:rsid w:val="00E64278"/>
    <w:rsid w:val="00E64BAB"/>
    <w:rsid w:val="00E64CBC"/>
    <w:rsid w:val="00E65031"/>
    <w:rsid w:val="00E66A42"/>
    <w:rsid w:val="00E671F2"/>
    <w:rsid w:val="00E67B3B"/>
    <w:rsid w:val="00E71590"/>
    <w:rsid w:val="00E71B90"/>
    <w:rsid w:val="00E71C77"/>
    <w:rsid w:val="00E731CF"/>
    <w:rsid w:val="00E743A6"/>
    <w:rsid w:val="00E75D4F"/>
    <w:rsid w:val="00E83C0E"/>
    <w:rsid w:val="00E84CE4"/>
    <w:rsid w:val="00E87BE6"/>
    <w:rsid w:val="00E87C48"/>
    <w:rsid w:val="00E908D8"/>
    <w:rsid w:val="00E91F68"/>
    <w:rsid w:val="00E92807"/>
    <w:rsid w:val="00E930F6"/>
    <w:rsid w:val="00E93F1C"/>
    <w:rsid w:val="00E96BB5"/>
    <w:rsid w:val="00EA09D8"/>
    <w:rsid w:val="00EA1A0E"/>
    <w:rsid w:val="00EA2613"/>
    <w:rsid w:val="00EA3D3F"/>
    <w:rsid w:val="00EA3E92"/>
    <w:rsid w:val="00EA4B37"/>
    <w:rsid w:val="00EA4FEF"/>
    <w:rsid w:val="00EA6899"/>
    <w:rsid w:val="00EB0D81"/>
    <w:rsid w:val="00EB16E9"/>
    <w:rsid w:val="00EB4695"/>
    <w:rsid w:val="00EB4ACB"/>
    <w:rsid w:val="00EB4AD6"/>
    <w:rsid w:val="00EB6A5E"/>
    <w:rsid w:val="00EB6A90"/>
    <w:rsid w:val="00EC04D8"/>
    <w:rsid w:val="00EC0692"/>
    <w:rsid w:val="00EC0E27"/>
    <w:rsid w:val="00EC1D18"/>
    <w:rsid w:val="00EC22FA"/>
    <w:rsid w:val="00EC298E"/>
    <w:rsid w:val="00EC75EC"/>
    <w:rsid w:val="00EC7910"/>
    <w:rsid w:val="00EC7B9C"/>
    <w:rsid w:val="00ED096A"/>
    <w:rsid w:val="00ED119E"/>
    <w:rsid w:val="00ED1980"/>
    <w:rsid w:val="00ED2E33"/>
    <w:rsid w:val="00ED35C4"/>
    <w:rsid w:val="00ED479A"/>
    <w:rsid w:val="00ED4A8A"/>
    <w:rsid w:val="00ED537F"/>
    <w:rsid w:val="00EE0539"/>
    <w:rsid w:val="00EE05B3"/>
    <w:rsid w:val="00EE15A9"/>
    <w:rsid w:val="00EE2D44"/>
    <w:rsid w:val="00EE3D8C"/>
    <w:rsid w:val="00EE5F58"/>
    <w:rsid w:val="00EE7CEA"/>
    <w:rsid w:val="00EF0F73"/>
    <w:rsid w:val="00EF337F"/>
    <w:rsid w:val="00EF3AE1"/>
    <w:rsid w:val="00EF6351"/>
    <w:rsid w:val="00EF7B83"/>
    <w:rsid w:val="00F001CC"/>
    <w:rsid w:val="00F014A9"/>
    <w:rsid w:val="00F01C8C"/>
    <w:rsid w:val="00F01CC6"/>
    <w:rsid w:val="00F03455"/>
    <w:rsid w:val="00F03BA5"/>
    <w:rsid w:val="00F04582"/>
    <w:rsid w:val="00F0469F"/>
    <w:rsid w:val="00F0744F"/>
    <w:rsid w:val="00F1164B"/>
    <w:rsid w:val="00F12BA0"/>
    <w:rsid w:val="00F13648"/>
    <w:rsid w:val="00F1422E"/>
    <w:rsid w:val="00F166F6"/>
    <w:rsid w:val="00F20451"/>
    <w:rsid w:val="00F20516"/>
    <w:rsid w:val="00F218CF"/>
    <w:rsid w:val="00F27964"/>
    <w:rsid w:val="00F30A38"/>
    <w:rsid w:val="00F30CED"/>
    <w:rsid w:val="00F31574"/>
    <w:rsid w:val="00F3280E"/>
    <w:rsid w:val="00F34174"/>
    <w:rsid w:val="00F35561"/>
    <w:rsid w:val="00F378F3"/>
    <w:rsid w:val="00F42A63"/>
    <w:rsid w:val="00F44326"/>
    <w:rsid w:val="00F456E8"/>
    <w:rsid w:val="00F458B3"/>
    <w:rsid w:val="00F45A1D"/>
    <w:rsid w:val="00F45BEF"/>
    <w:rsid w:val="00F461CE"/>
    <w:rsid w:val="00F46CBA"/>
    <w:rsid w:val="00F47096"/>
    <w:rsid w:val="00F47271"/>
    <w:rsid w:val="00F47BF9"/>
    <w:rsid w:val="00F47CD2"/>
    <w:rsid w:val="00F502FD"/>
    <w:rsid w:val="00F52A12"/>
    <w:rsid w:val="00F52C1E"/>
    <w:rsid w:val="00F536DF"/>
    <w:rsid w:val="00F5522F"/>
    <w:rsid w:val="00F55DDE"/>
    <w:rsid w:val="00F606A4"/>
    <w:rsid w:val="00F60FAE"/>
    <w:rsid w:val="00F61A90"/>
    <w:rsid w:val="00F61B27"/>
    <w:rsid w:val="00F6289E"/>
    <w:rsid w:val="00F63D60"/>
    <w:rsid w:val="00F70067"/>
    <w:rsid w:val="00F70D73"/>
    <w:rsid w:val="00F72443"/>
    <w:rsid w:val="00F7413E"/>
    <w:rsid w:val="00F74EC2"/>
    <w:rsid w:val="00F76F17"/>
    <w:rsid w:val="00F852B1"/>
    <w:rsid w:val="00F8604A"/>
    <w:rsid w:val="00F8637D"/>
    <w:rsid w:val="00F86434"/>
    <w:rsid w:val="00F86881"/>
    <w:rsid w:val="00F9012F"/>
    <w:rsid w:val="00F914DE"/>
    <w:rsid w:val="00F931AC"/>
    <w:rsid w:val="00F93CBA"/>
    <w:rsid w:val="00F964F8"/>
    <w:rsid w:val="00F97654"/>
    <w:rsid w:val="00FA0EF8"/>
    <w:rsid w:val="00FA16F7"/>
    <w:rsid w:val="00FA2542"/>
    <w:rsid w:val="00FA6A3A"/>
    <w:rsid w:val="00FB0870"/>
    <w:rsid w:val="00FB2844"/>
    <w:rsid w:val="00FB5ACB"/>
    <w:rsid w:val="00FB78BA"/>
    <w:rsid w:val="00FB78F4"/>
    <w:rsid w:val="00FC1A90"/>
    <w:rsid w:val="00FC1F2F"/>
    <w:rsid w:val="00FC2FA6"/>
    <w:rsid w:val="00FC532D"/>
    <w:rsid w:val="00FD1084"/>
    <w:rsid w:val="00FD1940"/>
    <w:rsid w:val="00FD37CB"/>
    <w:rsid w:val="00FD52E9"/>
    <w:rsid w:val="00FE0DCC"/>
    <w:rsid w:val="00FE18F9"/>
    <w:rsid w:val="00FE410C"/>
    <w:rsid w:val="00FE54DD"/>
    <w:rsid w:val="00FE6A5A"/>
    <w:rsid w:val="00FE7AE8"/>
    <w:rsid w:val="00FF1ADA"/>
    <w:rsid w:val="00FF3982"/>
    <w:rsid w:val="00FF455E"/>
    <w:rsid w:val="00FF5695"/>
    <w:rsid w:val="00FF6C58"/>
    <w:rsid w:val="00FF6DE9"/>
    <w:rsid w:val="00FF7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,"/>
  <w14:docId w14:val="7D676BED"/>
  <w15:docId w15:val="{5303B53F-49FD-419F-8DE1-2AADD944B9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0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542A9"/>
    <w:pPr>
      <w:spacing w:after="200" w:line="276" w:lineRule="auto"/>
      <w:jc w:val="both"/>
    </w:pPr>
    <w:rPr>
      <w:rFonts w:asciiTheme="minorHAnsi" w:hAnsiTheme="minorHAnsi"/>
      <w:color w:val="000000" w:themeColor="text1"/>
      <w:sz w:val="22"/>
      <w:szCs w:val="22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0542A9"/>
    <w:pPr>
      <w:keepNext/>
      <w:keepLines/>
      <w:pBdr>
        <w:bottom w:val="single" w:sz="4" w:space="1" w:color="00A200" w:themeColor="text2"/>
      </w:pBdr>
      <w:spacing w:before="360" w:after="480"/>
      <w:outlineLvl w:val="0"/>
    </w:pPr>
    <w:rPr>
      <w:rFonts w:asciiTheme="majorHAnsi" w:hAnsiTheme="majorHAnsi"/>
      <w:bCs/>
      <w:color w:val="00A200" w:themeColor="text2"/>
      <w:sz w:val="42"/>
      <w:szCs w:val="42"/>
      <w:lang w:eastAsia="en-GB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542A9"/>
    <w:pPr>
      <w:keepNext/>
      <w:keepLines/>
      <w:spacing w:before="360" w:after="240"/>
      <w:jc w:val="left"/>
      <w:outlineLvl w:val="1"/>
    </w:pPr>
    <w:rPr>
      <w:rFonts w:asciiTheme="majorHAnsi" w:eastAsia="Times New Roman" w:hAnsiTheme="majorHAnsi"/>
      <w:bCs/>
      <w:color w:val="00A200" w:themeColor="text2"/>
      <w:sz w:val="28"/>
      <w:szCs w:val="26"/>
      <w:lang w:eastAsia="en-GB"/>
    </w:rPr>
  </w:style>
  <w:style w:type="paragraph" w:styleId="Heading3">
    <w:name w:val="heading 3"/>
    <w:basedOn w:val="Normal"/>
    <w:next w:val="Normal"/>
    <w:uiPriority w:val="9"/>
    <w:unhideWhenUsed/>
    <w:qFormat/>
    <w:rsid w:val="00085A68"/>
    <w:pPr>
      <w:keepNext/>
      <w:keepLines/>
      <w:spacing w:before="240" w:after="120"/>
      <w:outlineLvl w:val="2"/>
    </w:pPr>
    <w:rPr>
      <w:rFonts w:ascii="Arial" w:eastAsia="Times New Roman" w:hAnsi="Arial"/>
      <w:bCs/>
      <w:color w:val="00A200" w:themeColor="text2"/>
      <w:sz w:val="24"/>
    </w:rPr>
  </w:style>
  <w:style w:type="paragraph" w:styleId="Heading4">
    <w:name w:val="heading 4"/>
    <w:basedOn w:val="Normal"/>
    <w:next w:val="Normal"/>
    <w:uiPriority w:val="9"/>
    <w:unhideWhenUsed/>
    <w:qFormat/>
    <w:rsid w:val="0036331D"/>
    <w:pPr>
      <w:keepNext/>
      <w:keepLines/>
      <w:spacing w:before="200" w:after="0"/>
      <w:outlineLvl w:val="3"/>
    </w:pPr>
    <w:rPr>
      <w:rFonts w:ascii="Arial" w:eastAsia="Times New Roman" w:hAnsi="Arial"/>
      <w:b/>
      <w:bCs/>
      <w:iCs/>
      <w:color w:val="auto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F0EA1"/>
    <w:pPr>
      <w:spacing w:before="240" w:after="60"/>
      <w:outlineLvl w:val="4"/>
    </w:pPr>
    <w:rPr>
      <w:rFonts w:ascii="Calibri" w:eastAsia="Times New Roman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uiPriority w:val="9"/>
    <w:semiHidden/>
    <w:unhideWhenUsed/>
    <w:qFormat/>
    <w:rsid w:val="00995A9F"/>
    <w:pPr>
      <w:keepNext/>
      <w:keepLines/>
      <w:spacing w:before="200" w:after="0"/>
      <w:outlineLvl w:val="5"/>
    </w:pPr>
    <w:rPr>
      <w:rFonts w:ascii="Cambria" w:eastAsia="Times New Roman" w:hAnsi="Cambria"/>
      <w:i/>
      <w:iCs/>
      <w:color w:val="243F6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F0EA1"/>
    <w:pPr>
      <w:spacing w:before="240" w:after="60"/>
      <w:outlineLvl w:val="6"/>
    </w:pPr>
    <w:rPr>
      <w:rFonts w:ascii="Calibri" w:eastAsia="Times New Roman" w:hAnsi="Calibri"/>
      <w:sz w:val="24"/>
      <w:szCs w:val="24"/>
    </w:rPr>
  </w:style>
  <w:style w:type="paragraph" w:styleId="Heading8">
    <w:name w:val="heading 8"/>
    <w:basedOn w:val="Normal"/>
    <w:next w:val="Normal"/>
    <w:uiPriority w:val="9"/>
    <w:semiHidden/>
    <w:unhideWhenUsed/>
    <w:qFormat/>
    <w:rsid w:val="00995A9F"/>
    <w:pPr>
      <w:keepNext/>
      <w:keepLines/>
      <w:spacing w:before="200" w:after="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Heading9">
    <w:name w:val="heading 9"/>
    <w:basedOn w:val="Normal"/>
    <w:next w:val="Normal"/>
    <w:uiPriority w:val="9"/>
    <w:semiHidden/>
    <w:unhideWhenUsed/>
    <w:qFormat/>
    <w:rsid w:val="00995A9F"/>
    <w:pPr>
      <w:keepNext/>
      <w:keepLines/>
      <w:spacing w:before="200" w:after="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ableHeader">
    <w:name w:val="Table Header"/>
    <w:basedOn w:val="Heading6"/>
    <w:qFormat/>
    <w:rsid w:val="00995A9F"/>
    <w:rPr>
      <w:rFonts w:ascii="Trebuchet MS" w:hAnsi="Trebuchet MS"/>
      <w:b/>
      <w:bCs/>
      <w:i w:val="0"/>
      <w:iCs w:val="0"/>
      <w:color w:val="305A35"/>
      <w:sz w:val="28"/>
    </w:rPr>
  </w:style>
  <w:style w:type="paragraph" w:styleId="NoSpacing">
    <w:name w:val="No Spacing"/>
    <w:basedOn w:val="Normal"/>
    <w:link w:val="NoSpacingChar"/>
    <w:uiPriority w:val="1"/>
    <w:qFormat/>
    <w:rsid w:val="00995A9F"/>
    <w:pPr>
      <w:spacing w:after="0" w:line="240" w:lineRule="auto"/>
    </w:pPr>
  </w:style>
  <w:style w:type="table" w:styleId="TableGrid">
    <w:name w:val="Table Grid"/>
    <w:basedOn w:val="TableNormal"/>
    <w:uiPriority w:val="59"/>
    <w:rsid w:val="00246B8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umberedbullets">
    <w:name w:val="Numbered bullets"/>
    <w:basedOn w:val="Normal"/>
    <w:link w:val="NumberedbulletsChar"/>
    <w:qFormat/>
    <w:rsid w:val="00083722"/>
    <w:pPr>
      <w:numPr>
        <w:numId w:val="7"/>
      </w:numPr>
      <w:spacing w:line="240" w:lineRule="auto"/>
    </w:pPr>
    <w:rPr>
      <w:noProof/>
      <w:szCs w:val="20"/>
      <w:lang w:eastAsia="en-GB"/>
    </w:rPr>
  </w:style>
  <w:style w:type="paragraph" w:customStyle="1" w:styleId="StyleBulletIndentTrebuchetMS">
    <w:name w:val="Style Bullet Indent + Trebuchet MS"/>
    <w:basedOn w:val="BulletIndent1"/>
    <w:rsid w:val="00083722"/>
    <w:pPr>
      <w:numPr>
        <w:ilvl w:val="1"/>
        <w:numId w:val="6"/>
      </w:numPr>
    </w:pPr>
  </w:style>
  <w:style w:type="character" w:customStyle="1" w:styleId="NumberedbulletsChar">
    <w:name w:val="Numbered bullets Char"/>
    <w:link w:val="Numberedbullets"/>
    <w:rsid w:val="00083722"/>
    <w:rPr>
      <w:rFonts w:asciiTheme="minorHAnsi" w:hAnsiTheme="minorHAnsi"/>
      <w:noProof/>
      <w:color w:val="000000" w:themeColor="text1"/>
      <w:sz w:val="22"/>
      <w:lang w:val="en-GB" w:eastAsia="en-GB"/>
    </w:rPr>
  </w:style>
  <w:style w:type="paragraph" w:customStyle="1" w:styleId="Titlepageheading2">
    <w:name w:val="Title page heading 2"/>
    <w:basedOn w:val="Heading2"/>
    <w:rsid w:val="00805E50"/>
    <w:pPr>
      <w:keepLines w:val="0"/>
      <w:spacing w:before="120" w:after="60" w:line="240" w:lineRule="auto"/>
      <w:ind w:left="1440"/>
    </w:pPr>
    <w:rPr>
      <w:rFonts w:cs="Arial"/>
      <w:iCs/>
      <w:color w:val="004250"/>
      <w:szCs w:val="22"/>
    </w:rPr>
  </w:style>
  <w:style w:type="paragraph" w:customStyle="1" w:styleId="Covertitle1">
    <w:name w:val="Cover title 1"/>
    <w:basedOn w:val="Heading9"/>
    <w:rsid w:val="006470E2"/>
    <w:pPr>
      <w:spacing w:before="0" w:after="240" w:line="360" w:lineRule="auto"/>
    </w:pPr>
    <w:rPr>
      <w:rFonts w:ascii="Trebuchet MS" w:hAnsi="Trebuchet MS"/>
      <w:color w:val="58A618"/>
      <w:sz w:val="36"/>
    </w:rPr>
  </w:style>
  <w:style w:type="paragraph" w:customStyle="1" w:styleId="Covertitle2">
    <w:name w:val="Cover title 2"/>
    <w:basedOn w:val="Heading9"/>
    <w:rsid w:val="006470E2"/>
    <w:pPr>
      <w:spacing w:before="0" w:line="360" w:lineRule="auto"/>
    </w:pPr>
    <w:rPr>
      <w:rFonts w:ascii="Trebuchet MS" w:hAnsi="Trebuchet MS"/>
      <w:b/>
      <w:sz w:val="28"/>
    </w:rPr>
  </w:style>
  <w:style w:type="paragraph" w:styleId="Footer">
    <w:name w:val="footer"/>
    <w:basedOn w:val="Normal"/>
    <w:link w:val="FooterChar"/>
    <w:uiPriority w:val="99"/>
    <w:rsid w:val="006470E2"/>
    <w:pPr>
      <w:tabs>
        <w:tab w:val="center" w:pos="4320"/>
        <w:tab w:val="right" w:pos="8640"/>
      </w:tabs>
    </w:pPr>
  </w:style>
  <w:style w:type="paragraph" w:customStyle="1" w:styleId="Checkedbullet">
    <w:name w:val="Checked bullet"/>
    <w:basedOn w:val="Normal"/>
    <w:qFormat/>
    <w:rsid w:val="00083722"/>
    <w:pPr>
      <w:numPr>
        <w:numId w:val="4"/>
      </w:numPr>
      <w:spacing w:after="120"/>
    </w:pPr>
  </w:style>
  <w:style w:type="numbering" w:customStyle="1" w:styleId="Bullet">
    <w:name w:val="Bullet"/>
    <w:rsid w:val="00083722"/>
    <w:pPr>
      <w:numPr>
        <w:numId w:val="3"/>
      </w:numPr>
    </w:pPr>
  </w:style>
  <w:style w:type="paragraph" w:styleId="TOC1">
    <w:name w:val="toc 1"/>
    <w:basedOn w:val="Normal"/>
    <w:next w:val="Normal"/>
    <w:autoRedefine/>
    <w:uiPriority w:val="39"/>
    <w:qFormat/>
    <w:rsid w:val="006A40E2"/>
    <w:pPr>
      <w:tabs>
        <w:tab w:val="right" w:leader="dot" w:pos="9017"/>
      </w:tabs>
      <w:spacing w:before="60" w:after="60" w:line="240" w:lineRule="auto"/>
    </w:pPr>
    <w:rPr>
      <w:rFonts w:cs="Arial"/>
      <w:bCs/>
      <w:noProof/>
      <w:color w:val="00A200" w:themeColor="text2"/>
      <w:sz w:val="24"/>
      <w:szCs w:val="20"/>
    </w:rPr>
  </w:style>
  <w:style w:type="paragraph" w:styleId="Revision">
    <w:name w:val="Revision"/>
    <w:hidden/>
    <w:semiHidden/>
    <w:rsid w:val="00083722"/>
    <w:pPr>
      <w:numPr>
        <w:numId w:val="1"/>
      </w:numPr>
      <w:tabs>
        <w:tab w:val="clear" w:pos="295"/>
      </w:tabs>
      <w:ind w:left="0" w:firstLine="0"/>
    </w:pPr>
    <w:rPr>
      <w:rFonts w:ascii="Trebuchet MS" w:hAnsi="Trebuchet MS"/>
      <w:szCs w:val="24"/>
      <w:lang w:eastAsia="en-GB"/>
    </w:rPr>
  </w:style>
  <w:style w:type="character" w:customStyle="1" w:styleId="Heading1Char">
    <w:name w:val="Heading 1 Char"/>
    <w:link w:val="Heading1"/>
    <w:uiPriority w:val="9"/>
    <w:rsid w:val="000542A9"/>
    <w:rPr>
      <w:rFonts w:asciiTheme="majorHAnsi" w:hAnsiTheme="majorHAnsi"/>
      <w:bCs/>
      <w:color w:val="00A200" w:themeColor="text2"/>
      <w:sz w:val="42"/>
      <w:szCs w:val="42"/>
      <w:lang w:val="en-GB" w:eastAsia="en-GB"/>
    </w:rPr>
  </w:style>
  <w:style w:type="character" w:customStyle="1" w:styleId="Heading2Char">
    <w:name w:val="Heading 2 Char"/>
    <w:link w:val="Heading2"/>
    <w:uiPriority w:val="9"/>
    <w:rsid w:val="000542A9"/>
    <w:rPr>
      <w:rFonts w:asciiTheme="majorHAnsi" w:eastAsia="Times New Roman" w:hAnsiTheme="majorHAnsi"/>
      <w:bCs/>
      <w:color w:val="00A200" w:themeColor="text2"/>
      <w:sz w:val="28"/>
      <w:szCs w:val="26"/>
      <w:lang w:val="en-GB" w:eastAsia="en-GB"/>
    </w:rPr>
  </w:style>
  <w:style w:type="paragraph" w:styleId="Title">
    <w:name w:val="Title"/>
    <w:basedOn w:val="Normal"/>
    <w:next w:val="Normal"/>
    <w:link w:val="TitleChar"/>
    <w:uiPriority w:val="10"/>
    <w:qFormat/>
    <w:rsid w:val="000542A9"/>
    <w:pPr>
      <w:spacing w:after="300" w:line="240" w:lineRule="auto"/>
      <w:contextualSpacing/>
    </w:pPr>
    <w:rPr>
      <w:rFonts w:asciiTheme="majorHAnsi" w:eastAsia="Times New Roman" w:hAnsiTheme="majorHAnsi"/>
      <w:color w:val="00A200" w:themeColor="text2"/>
      <w:spacing w:val="5"/>
      <w:kern w:val="28"/>
      <w:sz w:val="36"/>
      <w:szCs w:val="52"/>
      <w:lang w:eastAsia="en-GB"/>
    </w:rPr>
  </w:style>
  <w:style w:type="character" w:customStyle="1" w:styleId="TitleChar">
    <w:name w:val="Title Char"/>
    <w:link w:val="Title"/>
    <w:uiPriority w:val="10"/>
    <w:rsid w:val="000542A9"/>
    <w:rPr>
      <w:rFonts w:asciiTheme="majorHAnsi" w:eastAsia="Times New Roman" w:hAnsiTheme="majorHAnsi"/>
      <w:color w:val="00A200" w:themeColor="text2"/>
      <w:spacing w:val="5"/>
      <w:kern w:val="28"/>
      <w:sz w:val="36"/>
      <w:szCs w:val="52"/>
      <w:lang w:val="en-GB" w:eastAsia="en-GB"/>
    </w:rPr>
  </w:style>
  <w:style w:type="paragraph" w:customStyle="1" w:styleId="Style12ptCenteredBefore18ptAfter18ptLinespacing">
    <w:name w:val="Style 12 pt Centered Before:  18 pt After:  18 pt Line spacing:..."/>
    <w:basedOn w:val="Normal"/>
    <w:next w:val="Normal"/>
    <w:rsid w:val="00617A99"/>
    <w:pPr>
      <w:spacing w:before="360" w:after="360" w:line="240" w:lineRule="auto"/>
      <w:jc w:val="center"/>
    </w:pPr>
    <w:rPr>
      <w:rFonts w:eastAsia="Times New Roman"/>
      <w:szCs w:val="20"/>
    </w:rPr>
  </w:style>
  <w:style w:type="paragraph" w:customStyle="1" w:styleId="FooterorHeader">
    <w:name w:val="Footer or Header"/>
    <w:basedOn w:val="Title"/>
    <w:qFormat/>
    <w:rsid w:val="00995A9F"/>
    <w:pPr>
      <w:spacing w:after="0"/>
    </w:pPr>
    <w:rPr>
      <w:noProof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829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282939"/>
    <w:rPr>
      <w:rFonts w:ascii="Tahoma" w:hAnsi="Tahoma" w:cs="Tahoma"/>
      <w:sz w:val="16"/>
      <w:szCs w:val="16"/>
    </w:rPr>
  </w:style>
  <w:style w:type="numbering" w:customStyle="1" w:styleId="Checkbullet">
    <w:name w:val="Check bullet"/>
    <w:rsid w:val="00083722"/>
    <w:pPr>
      <w:numPr>
        <w:numId w:val="2"/>
      </w:numPr>
    </w:pPr>
  </w:style>
  <w:style w:type="character" w:styleId="Hyperlink">
    <w:name w:val="Hyperlink"/>
    <w:uiPriority w:val="99"/>
    <w:unhideWhenUsed/>
    <w:rsid w:val="00995A9F"/>
    <w:rPr>
      <w:color w:val="0000FF"/>
      <w:u w:val="single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062093"/>
    <w:pPr>
      <w:tabs>
        <w:tab w:val="right" w:leader="dot" w:pos="9010"/>
      </w:tabs>
      <w:spacing w:before="80" w:after="80" w:line="240" w:lineRule="auto"/>
      <w:ind w:left="221"/>
    </w:pPr>
    <w:rPr>
      <w:iCs/>
      <w:noProof/>
      <w:color w:val="auto"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995A9F"/>
    <w:pPr>
      <w:spacing w:after="0"/>
      <w:ind w:left="440"/>
    </w:pPr>
    <w:rPr>
      <w:rFonts w:ascii="Calibri" w:hAnsi="Calibri"/>
      <w:sz w:val="20"/>
      <w:szCs w:val="2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95A9F"/>
    <w:pPr>
      <w:pBdr>
        <w:bottom w:val="none" w:sz="0" w:space="0" w:color="auto"/>
      </w:pBdr>
      <w:spacing w:before="480" w:after="0"/>
      <w:outlineLvl w:val="9"/>
    </w:pPr>
    <w:rPr>
      <w:rFonts w:ascii="Cambria" w:hAnsi="Cambria"/>
      <w:b/>
      <w:color w:val="365F91"/>
      <w:sz w:val="28"/>
      <w:lang w:val="en-US" w:eastAsia="en-US"/>
    </w:rPr>
  </w:style>
  <w:style w:type="paragraph" w:customStyle="1" w:styleId="Speechbubbletext">
    <w:name w:val="Speech bubble text"/>
    <w:basedOn w:val="Title"/>
    <w:link w:val="SpeechbubbletextChar"/>
    <w:qFormat/>
    <w:rsid w:val="00995A9F"/>
    <w:pPr>
      <w:jc w:val="center"/>
    </w:pPr>
    <w:rPr>
      <w:rFonts w:eastAsia="MS PGothic"/>
    </w:rPr>
  </w:style>
  <w:style w:type="character" w:customStyle="1" w:styleId="SpeechbubbletextChar">
    <w:name w:val="Speech bubble text Char"/>
    <w:link w:val="Speechbubbletext"/>
    <w:rsid w:val="00995A9F"/>
    <w:rPr>
      <w:rFonts w:ascii="Trebuchet MS" w:eastAsia="MS PGothic" w:hAnsi="Trebuchet MS" w:cs="Times New Roman"/>
      <w:color w:val="99CC00"/>
      <w:spacing w:val="5"/>
      <w:kern w:val="28"/>
      <w:sz w:val="36"/>
      <w:szCs w:val="52"/>
    </w:rPr>
  </w:style>
  <w:style w:type="paragraph" w:styleId="Header">
    <w:name w:val="header"/>
    <w:basedOn w:val="Normal"/>
    <w:link w:val="HeaderChar"/>
    <w:unhideWhenUsed/>
    <w:rsid w:val="00CB2CC3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CB2CC3"/>
    <w:rPr>
      <w:rFonts w:ascii="Arial" w:hAnsi="Arial"/>
      <w:sz w:val="22"/>
      <w:szCs w:val="22"/>
      <w:lang w:eastAsia="en-US"/>
    </w:rPr>
  </w:style>
  <w:style w:type="paragraph" w:customStyle="1" w:styleId="Bullet1">
    <w:name w:val="Bullet 1"/>
    <w:basedOn w:val="Normal"/>
    <w:rsid w:val="009205EA"/>
    <w:pPr>
      <w:ind w:left="720" w:hanging="360"/>
    </w:pPr>
    <w:rPr>
      <w:rFonts w:ascii="Arial" w:hAnsi="Arial"/>
    </w:rPr>
  </w:style>
  <w:style w:type="character" w:customStyle="1" w:styleId="Heading7Char">
    <w:name w:val="Heading 7 Char"/>
    <w:link w:val="Heading7"/>
    <w:uiPriority w:val="9"/>
    <w:semiHidden/>
    <w:rsid w:val="005F0EA1"/>
    <w:rPr>
      <w:rFonts w:ascii="Calibri" w:eastAsia="Times New Roman" w:hAnsi="Calibri" w:cs="Times New Roman"/>
      <w:sz w:val="24"/>
      <w:szCs w:val="24"/>
      <w:lang w:eastAsia="en-US"/>
    </w:rPr>
  </w:style>
  <w:style w:type="character" w:customStyle="1" w:styleId="Heading5Char">
    <w:name w:val="Heading 5 Char"/>
    <w:link w:val="Heading5"/>
    <w:uiPriority w:val="9"/>
    <w:semiHidden/>
    <w:rsid w:val="005F0EA1"/>
    <w:rPr>
      <w:rFonts w:ascii="Calibri" w:eastAsia="Times New Roman" w:hAnsi="Calibri" w:cs="Times New Roman"/>
      <w:b/>
      <w:bCs/>
      <w:i/>
      <w:iCs/>
      <w:sz w:val="26"/>
      <w:szCs w:val="26"/>
      <w:lang w:eastAsia="en-US"/>
    </w:rPr>
  </w:style>
  <w:style w:type="paragraph" w:customStyle="1" w:styleId="BulletIndent1">
    <w:name w:val="Bullet Indent"/>
    <w:basedOn w:val="Normal"/>
    <w:link w:val="BulletIndentChar"/>
    <w:qFormat/>
    <w:rsid w:val="007462B4"/>
    <w:pPr>
      <w:spacing w:before="60" w:after="120" w:line="240" w:lineRule="auto"/>
      <w:ind w:firstLine="378"/>
    </w:pPr>
    <w:rPr>
      <w:rFonts w:cs="Arial"/>
    </w:rPr>
  </w:style>
  <w:style w:type="character" w:customStyle="1" w:styleId="BulletIndentChar">
    <w:name w:val="Bullet Indent Char"/>
    <w:link w:val="BulletIndent1"/>
    <w:rsid w:val="007462B4"/>
    <w:rPr>
      <w:rFonts w:ascii="Trebuchet MS" w:hAnsi="Trebuchet MS" w:cs="Arial"/>
      <w:sz w:val="22"/>
      <w:szCs w:val="22"/>
      <w:lang w:val="en-GB"/>
    </w:rPr>
  </w:style>
  <w:style w:type="paragraph" w:styleId="ListParagraph">
    <w:name w:val="List Paragraph"/>
    <w:basedOn w:val="Normal"/>
    <w:uiPriority w:val="34"/>
    <w:qFormat/>
    <w:rsid w:val="005B7485"/>
    <w:pPr>
      <w:spacing w:before="120" w:after="120"/>
      <w:ind w:left="720"/>
      <w:contextualSpacing/>
    </w:pPr>
    <w:rPr>
      <w:rFonts w:ascii="Franklin Gothic Book" w:eastAsia="Franklin Gothic Book" w:hAnsi="Franklin Gothic Book"/>
      <w:lang w:val="en-US" w:bidi="en-US"/>
    </w:rPr>
  </w:style>
  <w:style w:type="paragraph" w:customStyle="1" w:styleId="Default">
    <w:name w:val="Default"/>
    <w:rsid w:val="008B33CC"/>
    <w:pPr>
      <w:autoSpaceDE w:val="0"/>
      <w:autoSpaceDN w:val="0"/>
      <w:adjustRightInd w:val="0"/>
    </w:pPr>
    <w:rPr>
      <w:rFonts w:ascii="Soho Gothic Pro Light" w:hAnsi="Soho Gothic Pro Light" w:cs="Soho Gothic Pro Light"/>
      <w:color w:val="000000"/>
      <w:sz w:val="24"/>
      <w:szCs w:val="24"/>
      <w:lang w:val="en-GB" w:eastAsia="en-GB"/>
    </w:rPr>
  </w:style>
  <w:style w:type="paragraph" w:customStyle="1" w:styleId="Footer1">
    <w:name w:val="Footer1"/>
    <w:basedOn w:val="Normal"/>
    <w:link w:val="footerChar0"/>
    <w:qFormat/>
    <w:rsid w:val="008B152F"/>
    <w:pPr>
      <w:pBdr>
        <w:top w:val="single" w:sz="4" w:space="5" w:color="BED600"/>
      </w:pBdr>
      <w:tabs>
        <w:tab w:val="center" w:pos="4153"/>
        <w:tab w:val="right" w:pos="8306"/>
      </w:tabs>
      <w:spacing w:after="0" w:line="240" w:lineRule="auto"/>
    </w:pPr>
    <w:rPr>
      <w:rFonts w:eastAsia="Times New Roman" w:cs="Arial"/>
      <w:sz w:val="16"/>
      <w:szCs w:val="16"/>
      <w:lang w:eastAsia="en-GB"/>
    </w:rPr>
  </w:style>
  <w:style w:type="paragraph" w:customStyle="1" w:styleId="bulletlist">
    <w:name w:val="bullet list"/>
    <w:basedOn w:val="Normal"/>
    <w:link w:val="bulletlistChar"/>
    <w:qFormat/>
    <w:rsid w:val="00083722"/>
    <w:pPr>
      <w:numPr>
        <w:numId w:val="5"/>
      </w:numPr>
      <w:spacing w:line="240" w:lineRule="auto"/>
      <w:jc w:val="left"/>
    </w:pPr>
    <w:rPr>
      <w:lang w:eastAsia="en-GB"/>
    </w:rPr>
  </w:style>
  <w:style w:type="character" w:customStyle="1" w:styleId="footerChar0">
    <w:name w:val="footer Char"/>
    <w:link w:val="Footer1"/>
    <w:rsid w:val="008B152F"/>
    <w:rPr>
      <w:rFonts w:ascii="Trebuchet MS" w:eastAsia="Times New Roman" w:hAnsi="Trebuchet MS" w:cs="Arial"/>
      <w:sz w:val="16"/>
      <w:szCs w:val="16"/>
      <w:lang w:val="en-GB" w:eastAsia="en-GB"/>
    </w:rPr>
  </w:style>
  <w:style w:type="paragraph" w:customStyle="1" w:styleId="tick">
    <w:name w:val="tick"/>
    <w:basedOn w:val="Numberedbullets"/>
    <w:link w:val="tickChar"/>
    <w:qFormat/>
    <w:rsid w:val="00083722"/>
    <w:pPr>
      <w:numPr>
        <w:numId w:val="8"/>
      </w:numPr>
      <w:ind w:left="357" w:hanging="357"/>
      <w:jc w:val="left"/>
    </w:pPr>
  </w:style>
  <w:style w:type="character" w:customStyle="1" w:styleId="bulletlistChar">
    <w:name w:val="bullet list Char"/>
    <w:link w:val="bulletlist"/>
    <w:rsid w:val="00083722"/>
    <w:rPr>
      <w:rFonts w:asciiTheme="minorHAnsi" w:hAnsiTheme="minorHAnsi"/>
      <w:color w:val="000000" w:themeColor="text1"/>
      <w:sz w:val="22"/>
      <w:szCs w:val="22"/>
      <w:lang w:val="en-GB" w:eastAsia="en-GB"/>
    </w:rPr>
  </w:style>
  <w:style w:type="paragraph" w:customStyle="1" w:styleId="Numberedlist">
    <w:name w:val="Numbered list"/>
    <w:basedOn w:val="Normal"/>
    <w:next w:val="Normal"/>
    <w:rsid w:val="00083722"/>
    <w:pPr>
      <w:numPr>
        <w:numId w:val="9"/>
      </w:numPr>
      <w:spacing w:after="120" w:line="240" w:lineRule="auto"/>
    </w:pPr>
    <w:rPr>
      <w:rFonts w:ascii="Expert Sans Regular" w:eastAsia="Times New Roman" w:hAnsi="Expert Sans Regular"/>
      <w:szCs w:val="20"/>
    </w:rPr>
  </w:style>
  <w:style w:type="character" w:customStyle="1" w:styleId="tickChar">
    <w:name w:val="tick Char"/>
    <w:basedOn w:val="NumberedbulletsChar"/>
    <w:link w:val="tick"/>
    <w:rsid w:val="00083722"/>
    <w:rPr>
      <w:rFonts w:asciiTheme="minorHAnsi" w:hAnsiTheme="minorHAnsi"/>
      <w:noProof/>
      <w:color w:val="000000" w:themeColor="text1"/>
      <w:sz w:val="22"/>
      <w:lang w:val="en-GB" w:eastAsia="en-GB"/>
    </w:rPr>
  </w:style>
  <w:style w:type="table" w:customStyle="1" w:styleId="TableGrid1">
    <w:name w:val="Table Grid1"/>
    <w:basedOn w:val="TableNormal"/>
    <w:next w:val="TableGrid"/>
    <w:rsid w:val="0020572E"/>
    <w:pPr>
      <w:spacing w:after="120"/>
    </w:pPr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ps">
    <w:name w:val="tips"/>
    <w:basedOn w:val="bulletlist"/>
    <w:link w:val="tipsChar"/>
    <w:rsid w:val="00083722"/>
    <w:pPr>
      <w:numPr>
        <w:numId w:val="10"/>
      </w:numPr>
      <w:ind w:left="357" w:hanging="357"/>
    </w:pPr>
  </w:style>
  <w:style w:type="character" w:customStyle="1" w:styleId="tipsChar">
    <w:name w:val="tips Char"/>
    <w:link w:val="tips"/>
    <w:rsid w:val="00083722"/>
    <w:rPr>
      <w:rFonts w:asciiTheme="minorHAnsi" w:hAnsiTheme="minorHAnsi"/>
      <w:color w:val="000000" w:themeColor="text1"/>
      <w:sz w:val="22"/>
      <w:szCs w:val="22"/>
      <w:lang w:val="en-GB" w:eastAsia="en-GB"/>
    </w:rPr>
  </w:style>
  <w:style w:type="paragraph" w:customStyle="1" w:styleId="Heading2a">
    <w:name w:val="Heading 2a"/>
    <w:basedOn w:val="Heading2"/>
    <w:next w:val="Normal"/>
    <w:rsid w:val="00E63857"/>
    <w:pPr>
      <w:spacing w:line="240" w:lineRule="auto"/>
    </w:pPr>
  </w:style>
  <w:style w:type="paragraph" w:customStyle="1" w:styleId="Bulletindent">
    <w:name w:val="Bullet indent"/>
    <w:basedOn w:val="Normal"/>
    <w:rsid w:val="00083722"/>
    <w:pPr>
      <w:numPr>
        <w:numId w:val="11"/>
      </w:numPr>
      <w:spacing w:before="60" w:after="120" w:line="240" w:lineRule="auto"/>
    </w:pPr>
    <w:rPr>
      <w:rFonts w:eastAsia="Times New Roman"/>
    </w:rPr>
  </w:style>
  <w:style w:type="paragraph" w:customStyle="1" w:styleId="Number">
    <w:name w:val="Number"/>
    <w:basedOn w:val="ListParagraph"/>
    <w:qFormat/>
    <w:rsid w:val="00083722"/>
    <w:pPr>
      <w:numPr>
        <w:numId w:val="17"/>
      </w:numPr>
      <w:spacing w:before="0" w:line="240" w:lineRule="auto"/>
      <w:contextualSpacing w:val="0"/>
      <w:jc w:val="left"/>
    </w:pPr>
    <w:rPr>
      <w:rFonts w:ascii="Avenir Roman" w:eastAsia="Times New Roman" w:hAnsi="Avenir Roman"/>
      <w:szCs w:val="24"/>
      <w:lang w:val="en-GB" w:eastAsia="en-GB" w:bidi="ar-SA"/>
    </w:rPr>
  </w:style>
  <w:style w:type="character" w:styleId="PageNumber">
    <w:name w:val="page number"/>
    <w:basedOn w:val="DefaultParagraphFont"/>
    <w:unhideWhenUsed/>
    <w:rsid w:val="004C0A84"/>
  </w:style>
  <w:style w:type="paragraph" w:customStyle="1" w:styleId="NVSsubbulletsdash">
    <w:name w:val="NVS sub bullets dash"/>
    <w:basedOn w:val="Normal"/>
    <w:rsid w:val="00083722"/>
    <w:pPr>
      <w:numPr>
        <w:numId w:val="12"/>
      </w:numPr>
    </w:pPr>
  </w:style>
  <w:style w:type="paragraph" w:customStyle="1" w:styleId="bulletindent0">
    <w:name w:val="bullet indent"/>
    <w:basedOn w:val="NVSsubbulletsdash"/>
    <w:qFormat/>
    <w:rsid w:val="00083722"/>
    <w:pPr>
      <w:numPr>
        <w:numId w:val="13"/>
      </w:numPr>
      <w:spacing w:after="0"/>
      <w:ind w:left="851" w:hanging="425"/>
    </w:pPr>
    <w:rPr>
      <w:lang w:eastAsia="en-GB"/>
    </w:rPr>
  </w:style>
  <w:style w:type="paragraph" w:customStyle="1" w:styleId="Style1">
    <w:name w:val="Style1"/>
    <w:basedOn w:val="Normal"/>
    <w:qFormat/>
    <w:rsid w:val="006026A8"/>
    <w:pPr>
      <w:numPr>
        <w:numId w:val="14"/>
      </w:numPr>
      <w:spacing w:before="120" w:after="120" w:line="240" w:lineRule="auto"/>
      <w:ind w:right="-1"/>
      <w:jc w:val="left"/>
    </w:pPr>
    <w:rPr>
      <w:rFonts w:ascii="Arial" w:eastAsia="Times New Roman" w:hAnsi="Arial"/>
      <w:color w:val="191919"/>
      <w:szCs w:val="24"/>
    </w:rPr>
  </w:style>
  <w:style w:type="paragraph" w:customStyle="1" w:styleId="Benefits">
    <w:name w:val="Benefits"/>
    <w:basedOn w:val="Normal"/>
    <w:qFormat/>
    <w:rsid w:val="006A52A1"/>
    <w:pPr>
      <w:keepNext/>
      <w:spacing w:before="480" w:after="120" w:line="240" w:lineRule="auto"/>
      <w:jc w:val="left"/>
      <w:outlineLvl w:val="1"/>
    </w:pPr>
    <w:rPr>
      <w:rFonts w:ascii="Avenir Medium" w:eastAsia="Times New Roman" w:hAnsi="Avenir Medium" w:cs="Arial"/>
      <w:bCs/>
      <w:iCs/>
      <w:color w:val="404040" w:themeColor="text1" w:themeTint="BF"/>
      <w:sz w:val="24"/>
      <w:u w:val="dotted"/>
    </w:rPr>
  </w:style>
  <w:style w:type="paragraph" w:customStyle="1" w:styleId="Heading2break">
    <w:name w:val="Heading 2 break"/>
    <w:basedOn w:val="Heading3"/>
    <w:qFormat/>
    <w:rsid w:val="000542A9"/>
    <w:pPr>
      <w:pBdr>
        <w:bottom w:val="dotted" w:sz="4" w:space="1" w:color="00A200" w:themeColor="text2"/>
      </w:pBdr>
      <w:spacing w:before="360"/>
    </w:pPr>
    <w:rPr>
      <w:rFonts w:asciiTheme="majorHAnsi" w:hAnsiTheme="majorHAnsi"/>
      <w:sz w:val="28"/>
    </w:rPr>
  </w:style>
  <w:style w:type="paragraph" w:customStyle="1" w:styleId="boxes">
    <w:name w:val="boxes"/>
    <w:basedOn w:val="bulletlist"/>
    <w:qFormat/>
    <w:rsid w:val="00083722"/>
    <w:pPr>
      <w:numPr>
        <w:numId w:val="15"/>
      </w:numPr>
    </w:pPr>
  </w:style>
  <w:style w:type="paragraph" w:styleId="TOC4">
    <w:name w:val="toc 4"/>
    <w:basedOn w:val="Normal"/>
    <w:next w:val="Normal"/>
    <w:autoRedefine/>
    <w:uiPriority w:val="39"/>
    <w:unhideWhenUsed/>
    <w:rsid w:val="00E63857"/>
    <w:pPr>
      <w:ind w:left="660"/>
    </w:pPr>
  </w:style>
  <w:style w:type="paragraph" w:styleId="TOC5">
    <w:name w:val="toc 5"/>
    <w:basedOn w:val="Normal"/>
    <w:next w:val="Normal"/>
    <w:autoRedefine/>
    <w:uiPriority w:val="39"/>
    <w:unhideWhenUsed/>
    <w:rsid w:val="00E63857"/>
    <w:pPr>
      <w:ind w:left="880"/>
    </w:pPr>
  </w:style>
  <w:style w:type="paragraph" w:styleId="TOC6">
    <w:name w:val="toc 6"/>
    <w:basedOn w:val="Normal"/>
    <w:next w:val="Normal"/>
    <w:autoRedefine/>
    <w:uiPriority w:val="39"/>
    <w:unhideWhenUsed/>
    <w:rsid w:val="00E63857"/>
    <w:pPr>
      <w:ind w:left="1100"/>
    </w:pPr>
  </w:style>
  <w:style w:type="paragraph" w:styleId="TOC7">
    <w:name w:val="toc 7"/>
    <w:basedOn w:val="Normal"/>
    <w:next w:val="Normal"/>
    <w:autoRedefine/>
    <w:uiPriority w:val="39"/>
    <w:unhideWhenUsed/>
    <w:rsid w:val="00E63857"/>
    <w:pPr>
      <w:ind w:left="1320"/>
    </w:pPr>
  </w:style>
  <w:style w:type="paragraph" w:styleId="TOC8">
    <w:name w:val="toc 8"/>
    <w:basedOn w:val="Normal"/>
    <w:next w:val="Normal"/>
    <w:autoRedefine/>
    <w:uiPriority w:val="39"/>
    <w:unhideWhenUsed/>
    <w:rsid w:val="00E63857"/>
    <w:pPr>
      <w:ind w:left="1540"/>
    </w:pPr>
  </w:style>
  <w:style w:type="paragraph" w:styleId="TOC9">
    <w:name w:val="toc 9"/>
    <w:basedOn w:val="Normal"/>
    <w:next w:val="Normal"/>
    <w:autoRedefine/>
    <w:uiPriority w:val="39"/>
    <w:unhideWhenUsed/>
    <w:rsid w:val="00E63857"/>
    <w:pPr>
      <w:ind w:left="1760"/>
    </w:pPr>
  </w:style>
  <w:style w:type="paragraph" w:customStyle="1" w:styleId="NormalWhite">
    <w:name w:val="Normal+White"/>
    <w:basedOn w:val="NormalWeb"/>
    <w:qFormat/>
    <w:rsid w:val="00645F61"/>
    <w:pPr>
      <w:spacing w:after="0" w:line="240" w:lineRule="auto"/>
      <w:jc w:val="center"/>
    </w:pPr>
    <w:rPr>
      <w:rFonts w:ascii="Arial" w:eastAsia="Times New Roman" w:hAnsi="Arial" w:cstheme="minorBidi"/>
      <w:color w:val="FFFFFF" w:themeColor="light1"/>
      <w:kern w:val="24"/>
      <w:sz w:val="21"/>
      <w:szCs w:val="21"/>
      <w:lang w:val="en-US"/>
    </w:rPr>
  </w:style>
  <w:style w:type="paragraph" w:customStyle="1" w:styleId="bubbleWhite">
    <w:name w:val="bubble+White"/>
    <w:basedOn w:val="NormalWeb"/>
    <w:qFormat/>
    <w:rsid w:val="000542A9"/>
    <w:pPr>
      <w:spacing w:after="0" w:line="240" w:lineRule="auto"/>
      <w:jc w:val="center"/>
    </w:pPr>
    <w:rPr>
      <w:rFonts w:asciiTheme="minorHAnsi" w:eastAsia="Times New Roman" w:hAnsiTheme="minorHAnsi" w:cs="Avenir Medium"/>
      <w:color w:val="FFFFFF" w:themeColor="light1"/>
      <w:kern w:val="24"/>
      <w:sz w:val="22"/>
      <w:szCs w:val="22"/>
      <w:lang w:val="en-US"/>
    </w:rPr>
  </w:style>
  <w:style w:type="paragraph" w:customStyle="1" w:styleId="indent">
    <w:name w:val="indent"/>
    <w:basedOn w:val="ListParagraph"/>
    <w:qFormat/>
    <w:rsid w:val="00083722"/>
    <w:pPr>
      <w:numPr>
        <w:numId w:val="16"/>
      </w:numPr>
      <w:spacing w:line="240" w:lineRule="auto"/>
      <w:contextualSpacing w:val="0"/>
      <w:jc w:val="left"/>
    </w:pPr>
    <w:rPr>
      <w:rFonts w:ascii="Avenir Medium" w:eastAsia="Times New Roman" w:hAnsi="Avenir Medium"/>
      <w:color w:val="auto"/>
      <w:sz w:val="20"/>
      <w:szCs w:val="24"/>
      <w:lang w:val="en-GB" w:bidi="ar-SA"/>
    </w:rPr>
  </w:style>
  <w:style w:type="paragraph" w:customStyle="1" w:styleId="Heading3bold">
    <w:name w:val="Heading 3 bold"/>
    <w:basedOn w:val="Heading2"/>
    <w:qFormat/>
    <w:rsid w:val="00BD7E74"/>
    <w:pPr>
      <w:keepLines w:val="0"/>
      <w:spacing w:before="240" w:line="240" w:lineRule="auto"/>
    </w:pPr>
    <w:rPr>
      <w:rFonts w:cs="Arial"/>
      <w:iCs/>
      <w:color w:val="auto"/>
      <w:sz w:val="24"/>
      <w:szCs w:val="22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414006"/>
    <w:rPr>
      <w:rFonts w:ascii="Times New Roman" w:hAnsi="Times New Roman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712AEF"/>
    <w:rPr>
      <w:rFonts w:ascii="Avenir Roman" w:hAnsi="Avenir Roman"/>
      <w:color w:val="000000" w:themeColor="text1"/>
      <w:sz w:val="22"/>
      <w:szCs w:val="22"/>
      <w:lang w:val="en-GB"/>
    </w:rPr>
  </w:style>
  <w:style w:type="character" w:customStyle="1" w:styleId="NoSpacingChar">
    <w:name w:val="No Spacing Char"/>
    <w:basedOn w:val="DefaultParagraphFont"/>
    <w:link w:val="NoSpacing"/>
    <w:uiPriority w:val="1"/>
    <w:rsid w:val="003A248C"/>
    <w:rPr>
      <w:rFonts w:asciiTheme="minorHAnsi" w:hAnsiTheme="minorHAnsi"/>
      <w:color w:val="000000" w:themeColor="text1"/>
      <w:sz w:val="22"/>
      <w:szCs w:val="22"/>
      <w:lang w:val="en-GB"/>
    </w:rPr>
  </w:style>
  <w:style w:type="character" w:styleId="SubtleEmphasis">
    <w:name w:val="Subtle Emphasis"/>
    <w:basedOn w:val="DefaultParagraphFont"/>
    <w:uiPriority w:val="19"/>
    <w:qFormat/>
    <w:rsid w:val="002B4F12"/>
    <w:rPr>
      <w:i/>
      <w:iCs/>
      <w:color w:val="808080" w:themeColor="text1" w:themeTint="7F"/>
    </w:rPr>
  </w:style>
  <w:style w:type="paragraph" w:customStyle="1" w:styleId="NHBodycopy">
    <w:name w:val="NH_Body copy"/>
    <w:basedOn w:val="Normal"/>
    <w:qFormat/>
    <w:rsid w:val="00875176"/>
    <w:pPr>
      <w:suppressAutoHyphens/>
      <w:spacing w:after="0" w:line="260" w:lineRule="exact"/>
      <w:jc w:val="left"/>
    </w:pPr>
    <w:rPr>
      <w:rFonts w:ascii="Arial" w:eastAsiaTheme="minorHAnsi" w:hAnsi="Arial" w:cstheme="minorBidi"/>
      <w:color w:val="000C00"/>
      <w:kern w:val="12"/>
      <w:sz w:val="21"/>
    </w:rPr>
  </w:style>
  <w:style w:type="character" w:styleId="FollowedHyperlink">
    <w:name w:val="FollowedHyperlink"/>
    <w:basedOn w:val="DefaultParagraphFont"/>
    <w:uiPriority w:val="99"/>
    <w:semiHidden/>
    <w:unhideWhenUsed/>
    <w:rsid w:val="0087517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44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801342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608030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16659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093048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15923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2462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689834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431251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4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476393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871052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15990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215753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275696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5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753895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033201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824389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698351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331722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90546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070667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796211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86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628576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774270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844214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1694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077125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798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56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56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8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1444">
          <w:marLeft w:val="274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022977">
          <w:marLeft w:val="274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482723">
          <w:marLeft w:val="274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95086">
          <w:marLeft w:val="274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04356">
          <w:marLeft w:val="274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45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16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65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3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447470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36992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0266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44609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11772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39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8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945043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133271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064305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059532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138512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918664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340118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091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0560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82533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354388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907757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0156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33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9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84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644962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485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37961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574000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06757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232704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800439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487026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84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6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689148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848500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814333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734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00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1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707223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4191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627071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633515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526693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678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519521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02770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25245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341237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444582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2287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801086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6967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689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56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95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783713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239800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1409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114661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51857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071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46017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437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7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0249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70949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1356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16528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949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94008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03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887453">
          <w:marLeft w:val="36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210077">
          <w:marLeft w:val="36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361914">
          <w:marLeft w:val="36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48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093839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973160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141020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328555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326096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506360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24655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04859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769684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97649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cid:image011.png@01D2771F.690FA450" TargetMode="External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NH_Master 2016">
  <a:themeElements>
    <a:clrScheme name="Nuffield Health">
      <a:dk1>
        <a:srgbClr val="000000"/>
      </a:dk1>
      <a:lt1>
        <a:srgbClr val="FFFFFF"/>
      </a:lt1>
      <a:dk2>
        <a:srgbClr val="00A200"/>
      </a:dk2>
      <a:lt2>
        <a:srgbClr val="FFFFFF"/>
      </a:lt2>
      <a:accent1>
        <a:srgbClr val="D3B59E"/>
      </a:accent1>
      <a:accent2>
        <a:srgbClr val="69A9E0"/>
      </a:accent2>
      <a:accent3>
        <a:srgbClr val="FFE414"/>
      </a:accent3>
      <a:accent4>
        <a:srgbClr val="F097AB"/>
      </a:accent4>
      <a:accent5>
        <a:srgbClr val="00ABA9"/>
      </a:accent5>
      <a:accent6>
        <a:srgbClr val="D9DBD9"/>
      </a:accent6>
      <a:hlink>
        <a:srgbClr val="0563C1"/>
      </a:hlink>
      <a:folHlink>
        <a:srgbClr val="954F72"/>
      </a:folHlink>
    </a:clrScheme>
    <a:fontScheme name="Arial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3E9E2"/>
        </a:solidFill>
        <a:ln>
          <a:noFill/>
        </a:ln>
      </a:spPr>
      <a:bodyPr rtlCol="0" anchor="ctr"/>
      <a:lstStyle>
        <a:defPPr algn="ctr">
          <a:defRPr/>
        </a:defPPr>
      </a:lstStyle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>
          <a:solidFill>
            <a:srgbClr val="000C00"/>
          </a:solidFill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  <a:txDef>
      <a:spPr>
        <a:noFill/>
      </a:spPr>
      <a:bodyPr wrap="square" rtlCol="0">
        <a:spAutoFit/>
      </a:bodyPr>
      <a:lstStyle>
        <a:defPPr>
          <a:defRPr sz="1400" dirty="0"/>
        </a:defPPr>
      </a:lstStyle>
    </a:txDef>
  </a:objectDefaults>
  <a:extraClrSchemeLst/>
  <a:extLst>
    <a:ext uri="{05A4C25C-085E-4340-85A3-A5531E510DB2}">
      <thm15:themeFamily xmlns:thm15="http://schemas.microsoft.com/office/thememl/2012/main" name="NH_Pres_TT_7_10_15" id="{8367CCD8-0808-43FD-B53A-DAEB50C231C0}" vid="{8C5E62C1-6D59-44DA-BA90-37C15259F3FC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79581F48183DB48BAC1258B7CA6F44E" ma:contentTypeVersion="13" ma:contentTypeDescription="Create a new document." ma:contentTypeScope="" ma:versionID="72eb402c73154329ebc5224ff2739c21">
  <xsd:schema xmlns:xsd="http://www.w3.org/2001/XMLSchema" xmlns:xs="http://www.w3.org/2001/XMLSchema" xmlns:p="http://schemas.microsoft.com/office/2006/metadata/properties" xmlns:ns3="85d61dcb-16e8-4db4-b8a1-445f25d2b924" xmlns:ns4="98ad8934-4d5d-47a4-acec-2e614348d8f1" targetNamespace="http://schemas.microsoft.com/office/2006/metadata/properties" ma:root="true" ma:fieldsID="977998c5d4febd5554932c9dd1ec3f68" ns3:_="" ns4:_="">
    <xsd:import namespace="85d61dcb-16e8-4db4-b8a1-445f25d2b924"/>
    <xsd:import namespace="98ad8934-4d5d-47a4-acec-2e614348d8f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5d61dcb-16e8-4db4-b8a1-445f25d2b92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ad8934-4d5d-47a4-acec-2e614348d8f1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26B968-FB30-4E0E-BB61-10951F1ECCD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5d61dcb-16e8-4db4-b8a1-445f25d2b924"/>
    <ds:schemaRef ds:uri="98ad8934-4d5d-47a4-acec-2e614348d8f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E00B74B-AFCD-4FAD-8C52-098C445E391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1996905-525C-460D-B2B1-88AB8CAA8819}">
  <ds:schemaRefs>
    <ds:schemaRef ds:uri="http://schemas.microsoft.com/office/2006/documentManagement/types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http://purl.org/dc/elements/1.1/"/>
    <ds:schemaRef ds:uri="http://schemas.microsoft.com/office/2006/metadata/properties"/>
    <ds:schemaRef ds:uri="98ad8934-4d5d-47a4-acec-2e614348d8f1"/>
    <ds:schemaRef ds:uri="85d61dcb-16e8-4db4-b8a1-445f25d2b924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F9D9B1AC-006F-4EEF-AD53-079341491A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515</Words>
  <Characters>2837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3346</CharactersWithSpaces>
  <SharedDoc>false</SharedDoc>
  <HLinks>
    <vt:vector size="198" baseType="variant">
      <vt:variant>
        <vt:i4>1114167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_Toc366431155</vt:lpwstr>
      </vt:variant>
      <vt:variant>
        <vt:i4>1114167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_Toc366431154</vt:lpwstr>
      </vt:variant>
      <vt:variant>
        <vt:i4>1114167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_Toc366431153</vt:lpwstr>
      </vt:variant>
      <vt:variant>
        <vt:i4>1114167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_Toc366431152</vt:lpwstr>
      </vt:variant>
      <vt:variant>
        <vt:i4>1114167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_Toc366431151</vt:lpwstr>
      </vt:variant>
      <vt:variant>
        <vt:i4>1114167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_Toc366431150</vt:lpwstr>
      </vt:variant>
      <vt:variant>
        <vt:i4>1048631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_Toc366431149</vt:lpwstr>
      </vt:variant>
      <vt:variant>
        <vt:i4>1048631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_Toc366431148</vt:lpwstr>
      </vt:variant>
      <vt:variant>
        <vt:i4>1048631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_Toc366431147</vt:lpwstr>
      </vt:variant>
      <vt:variant>
        <vt:i4>1048631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_Toc366431146</vt:lpwstr>
      </vt:variant>
      <vt:variant>
        <vt:i4>1048631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_Toc366431145</vt:lpwstr>
      </vt:variant>
      <vt:variant>
        <vt:i4>1048631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_Toc366431144</vt:lpwstr>
      </vt:variant>
      <vt:variant>
        <vt:i4>1048631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_Toc366431143</vt:lpwstr>
      </vt:variant>
      <vt:variant>
        <vt:i4>1048631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_Toc366431142</vt:lpwstr>
      </vt:variant>
      <vt:variant>
        <vt:i4>1048631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_Toc366431141</vt:lpwstr>
      </vt:variant>
      <vt:variant>
        <vt:i4>1048631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_Toc366431140</vt:lpwstr>
      </vt:variant>
      <vt:variant>
        <vt:i4>1507383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_Toc366431139</vt:lpwstr>
      </vt:variant>
      <vt:variant>
        <vt:i4>1507383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_Toc366431138</vt:lpwstr>
      </vt:variant>
      <vt:variant>
        <vt:i4>1507383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_Toc366431137</vt:lpwstr>
      </vt:variant>
      <vt:variant>
        <vt:i4>1507383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_Toc366431136</vt:lpwstr>
      </vt:variant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_Toc366431135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_Toc366431134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_Toc366431133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_Toc366431132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_Toc366431131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_Toc366431130</vt:lpwstr>
      </vt:variant>
      <vt:variant>
        <vt:i4>1441847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_Toc366431129</vt:lpwstr>
      </vt:variant>
      <vt:variant>
        <vt:i4>1441847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_Toc366431128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_Toc366431127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_Toc366431126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_Toc366431125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_Toc366431124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_Toc366431123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David Briggs</dc:creator>
  <cp:lastModifiedBy>Mahoney, Ruth</cp:lastModifiedBy>
  <cp:revision>2</cp:revision>
  <cp:lastPrinted>2016-08-08T07:22:00Z</cp:lastPrinted>
  <dcterms:created xsi:type="dcterms:W3CDTF">2021-04-26T14:16:00Z</dcterms:created>
  <dcterms:modified xsi:type="dcterms:W3CDTF">2021-04-26T14:16:00Z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0x010100E79581F48183DB48BAC1258B7CA6F44E</vt:lpwstr>
  </property>
</Properties>
</file>